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BE599" w14:textId="7AEC8838" w:rsidR="00550EA6" w:rsidRPr="00FD61E2" w:rsidRDefault="009801B3">
      <w:pPr>
        <w:rPr>
          <w:rFonts w:ascii="Times New Roman" w:hAnsi="Times New Roman" w:cs="Times New Roman"/>
          <w:b/>
          <w:bCs/>
          <w:u w:val="single"/>
        </w:rPr>
      </w:pPr>
      <w:r w:rsidRPr="00FD61E2">
        <w:rPr>
          <w:rFonts w:ascii="Times New Roman" w:hAnsi="Times New Roman" w:cs="Times New Roman"/>
          <w:b/>
          <w:bCs/>
          <w:u w:val="single"/>
        </w:rPr>
        <w:t>Mobile Crises Response</w:t>
      </w:r>
    </w:p>
    <w:p w14:paraId="3EF5E397" w14:textId="77777777" w:rsidR="009801B3" w:rsidRPr="00FD61E2" w:rsidRDefault="009801B3">
      <w:pPr>
        <w:rPr>
          <w:rFonts w:ascii="Times New Roman" w:hAnsi="Times New Roman" w:cs="Times New Roman"/>
          <w:b/>
          <w:bCs/>
          <w:u w:val="single"/>
        </w:rPr>
      </w:pPr>
    </w:p>
    <w:tbl>
      <w:tblPr>
        <w:tblStyle w:val="TableGrid"/>
        <w:tblW w:w="0" w:type="auto"/>
        <w:tblLook w:val="04A0" w:firstRow="1" w:lastRow="0" w:firstColumn="1" w:lastColumn="0" w:noHBand="0" w:noVBand="1"/>
      </w:tblPr>
      <w:tblGrid>
        <w:gridCol w:w="9350"/>
      </w:tblGrid>
      <w:tr w:rsidR="009801B3" w:rsidRPr="00FD61E2" w14:paraId="55FB9988" w14:textId="77777777" w:rsidTr="009801B3">
        <w:tc>
          <w:tcPr>
            <w:tcW w:w="9350" w:type="dxa"/>
            <w:shd w:val="clear" w:color="auto" w:fill="E2EFD9" w:themeFill="accent6" w:themeFillTint="33"/>
          </w:tcPr>
          <w:p w14:paraId="3DBB5012" w14:textId="416BB627" w:rsidR="009801B3" w:rsidRPr="00FD61E2" w:rsidRDefault="009801B3" w:rsidP="009801B3">
            <w:pPr>
              <w:jc w:val="center"/>
              <w:rPr>
                <w:rFonts w:ascii="Times New Roman" w:hAnsi="Times New Roman" w:cs="Times New Roman"/>
                <w:b/>
                <w:bCs/>
              </w:rPr>
            </w:pPr>
            <w:r w:rsidRPr="00FD61E2">
              <w:rPr>
                <w:rFonts w:ascii="Times New Roman" w:hAnsi="Times New Roman" w:cs="Times New Roman"/>
                <w:b/>
                <w:bCs/>
              </w:rPr>
              <w:t>Required Policy</w:t>
            </w:r>
          </w:p>
        </w:tc>
      </w:tr>
    </w:tbl>
    <w:p w14:paraId="10CCDFD4" w14:textId="77777777" w:rsidR="009801B3" w:rsidRPr="00FD61E2" w:rsidRDefault="009801B3">
      <w:pPr>
        <w:rPr>
          <w:rFonts w:ascii="Times New Roman" w:hAnsi="Times New Roman" w:cs="Times New Roman"/>
          <w:b/>
          <w:bCs/>
          <w:u w:val="single"/>
        </w:rPr>
      </w:pPr>
    </w:p>
    <w:tbl>
      <w:tblPr>
        <w:tblStyle w:val="TableGrid"/>
        <w:tblW w:w="0" w:type="auto"/>
        <w:tblInd w:w="-905" w:type="dxa"/>
        <w:tblLook w:val="04A0" w:firstRow="1" w:lastRow="0" w:firstColumn="1" w:lastColumn="0" w:noHBand="0" w:noVBand="1"/>
      </w:tblPr>
      <w:tblGrid>
        <w:gridCol w:w="4320"/>
        <w:gridCol w:w="3060"/>
        <w:gridCol w:w="2875"/>
      </w:tblGrid>
      <w:tr w:rsidR="009801B3" w:rsidRPr="00FD61E2" w14:paraId="6E0436B0" w14:textId="77777777" w:rsidTr="00FA7467">
        <w:tc>
          <w:tcPr>
            <w:tcW w:w="4320" w:type="dxa"/>
          </w:tcPr>
          <w:p w14:paraId="545D83C3" w14:textId="549372E9" w:rsidR="009801B3" w:rsidRPr="00FD61E2" w:rsidRDefault="009801B3" w:rsidP="00FA7467">
            <w:pPr>
              <w:jc w:val="center"/>
              <w:rPr>
                <w:rFonts w:ascii="Times New Roman" w:hAnsi="Times New Roman" w:cs="Times New Roman"/>
                <w:b/>
                <w:bCs/>
              </w:rPr>
            </w:pPr>
            <w:r w:rsidRPr="00FD61E2">
              <w:rPr>
                <w:rFonts w:ascii="Times New Roman" w:hAnsi="Times New Roman" w:cs="Times New Roman"/>
                <w:b/>
                <w:bCs/>
              </w:rPr>
              <w:t>Policy Re</w:t>
            </w:r>
            <w:r w:rsidR="00FA7467" w:rsidRPr="00FD61E2">
              <w:rPr>
                <w:rFonts w:ascii="Times New Roman" w:hAnsi="Times New Roman" w:cs="Times New Roman"/>
                <w:b/>
                <w:bCs/>
              </w:rPr>
              <w:t>quired</w:t>
            </w:r>
          </w:p>
        </w:tc>
        <w:tc>
          <w:tcPr>
            <w:tcW w:w="3060" w:type="dxa"/>
          </w:tcPr>
          <w:p w14:paraId="2294A410" w14:textId="2B1954CE" w:rsidR="009801B3" w:rsidRPr="00FD61E2" w:rsidRDefault="00FA7467" w:rsidP="00FA7467">
            <w:pPr>
              <w:jc w:val="center"/>
              <w:rPr>
                <w:rFonts w:ascii="Times New Roman" w:hAnsi="Times New Roman" w:cs="Times New Roman"/>
                <w:b/>
                <w:bCs/>
              </w:rPr>
            </w:pPr>
            <w:r w:rsidRPr="00FD61E2">
              <w:rPr>
                <w:rFonts w:ascii="Times New Roman" w:hAnsi="Times New Roman" w:cs="Times New Roman"/>
                <w:b/>
                <w:bCs/>
              </w:rPr>
              <w:t>Update Current or Create New</w:t>
            </w:r>
          </w:p>
        </w:tc>
        <w:tc>
          <w:tcPr>
            <w:tcW w:w="2875" w:type="dxa"/>
          </w:tcPr>
          <w:p w14:paraId="3B66B395" w14:textId="53793DCC" w:rsidR="009801B3" w:rsidRPr="00FD61E2" w:rsidRDefault="00FA7467" w:rsidP="00FA7467">
            <w:pPr>
              <w:jc w:val="center"/>
              <w:rPr>
                <w:rFonts w:ascii="Times New Roman" w:hAnsi="Times New Roman" w:cs="Times New Roman"/>
                <w:b/>
                <w:bCs/>
              </w:rPr>
            </w:pPr>
            <w:r w:rsidRPr="00FD61E2">
              <w:rPr>
                <w:rFonts w:ascii="Times New Roman" w:hAnsi="Times New Roman" w:cs="Times New Roman"/>
                <w:b/>
                <w:bCs/>
              </w:rPr>
              <w:t xml:space="preserve">Draft </w:t>
            </w:r>
            <w:r w:rsidR="0014103F">
              <w:rPr>
                <w:rFonts w:ascii="Times New Roman" w:hAnsi="Times New Roman" w:cs="Times New Roman"/>
                <w:b/>
                <w:bCs/>
              </w:rPr>
              <w:t xml:space="preserve">or </w:t>
            </w:r>
            <w:r w:rsidRPr="00FD61E2">
              <w:rPr>
                <w:rFonts w:ascii="Times New Roman" w:hAnsi="Times New Roman" w:cs="Times New Roman"/>
                <w:b/>
                <w:bCs/>
              </w:rPr>
              <w:t>Policy Name</w:t>
            </w:r>
          </w:p>
        </w:tc>
      </w:tr>
      <w:tr w:rsidR="009801B3" w:rsidRPr="00FD61E2" w14:paraId="7D5E6467" w14:textId="77777777" w:rsidTr="00FA7467">
        <w:tc>
          <w:tcPr>
            <w:tcW w:w="4320" w:type="dxa"/>
          </w:tcPr>
          <w:p w14:paraId="543A924C" w14:textId="7FF1CD87" w:rsidR="009801B3" w:rsidRPr="00FD61E2" w:rsidRDefault="009801B3">
            <w:pPr>
              <w:rPr>
                <w:rFonts w:ascii="Times New Roman" w:hAnsi="Times New Roman" w:cs="Times New Roman"/>
              </w:rPr>
            </w:pPr>
            <w:r w:rsidRPr="00FD61E2">
              <w:rPr>
                <w:rFonts w:ascii="Times New Roman" w:hAnsi="Times New Roman" w:cs="Times New Roman"/>
              </w:rPr>
              <w:t>No Wrong Door Policy</w:t>
            </w:r>
          </w:p>
        </w:tc>
        <w:tc>
          <w:tcPr>
            <w:tcW w:w="3060" w:type="dxa"/>
          </w:tcPr>
          <w:p w14:paraId="660B5190" w14:textId="2E4486CC" w:rsidR="009801B3" w:rsidRPr="00D534AD" w:rsidRDefault="007F3662">
            <w:pPr>
              <w:rPr>
                <w:rFonts w:ascii="Times New Roman" w:hAnsi="Times New Roman" w:cs="Times New Roman"/>
              </w:rPr>
            </w:pPr>
            <w:r w:rsidRPr="00D534AD">
              <w:rPr>
                <w:rFonts w:ascii="Times New Roman" w:hAnsi="Times New Roman" w:cs="Times New Roman"/>
              </w:rPr>
              <w:t>NEW</w:t>
            </w:r>
          </w:p>
        </w:tc>
        <w:tc>
          <w:tcPr>
            <w:tcW w:w="2875" w:type="dxa"/>
          </w:tcPr>
          <w:p w14:paraId="5B44E6FD" w14:textId="1E8A6F32" w:rsidR="009801B3" w:rsidRPr="00D534AD" w:rsidRDefault="007F3662">
            <w:pPr>
              <w:rPr>
                <w:rFonts w:ascii="Times New Roman" w:hAnsi="Times New Roman" w:cs="Times New Roman"/>
              </w:rPr>
            </w:pPr>
            <w:r w:rsidRPr="00D534AD">
              <w:rPr>
                <w:rFonts w:ascii="Times New Roman" w:hAnsi="Times New Roman" w:cs="Times New Roman"/>
              </w:rPr>
              <w:t>No Wrong Door Mobile Crisis Response</w:t>
            </w:r>
          </w:p>
        </w:tc>
      </w:tr>
      <w:tr w:rsidR="005C6F96" w:rsidRPr="00FD61E2" w14:paraId="4B44ED28" w14:textId="77777777" w:rsidTr="00FA7467">
        <w:tc>
          <w:tcPr>
            <w:tcW w:w="4320" w:type="dxa"/>
          </w:tcPr>
          <w:p w14:paraId="4C6D4C40" w14:textId="36DAB427" w:rsidR="005C6F96" w:rsidRPr="00FD61E2" w:rsidRDefault="005C6F96">
            <w:pPr>
              <w:rPr>
                <w:rFonts w:ascii="Times New Roman" w:hAnsi="Times New Roman" w:cs="Times New Roman"/>
              </w:rPr>
            </w:pPr>
            <w:r w:rsidRPr="00FD61E2">
              <w:rPr>
                <w:rFonts w:ascii="Times New Roman" w:hAnsi="Times New Roman" w:cs="Times New Roman"/>
              </w:rPr>
              <w:t>Policy related to maintaining staff coverage 24/7/365</w:t>
            </w:r>
          </w:p>
        </w:tc>
        <w:tc>
          <w:tcPr>
            <w:tcW w:w="3060" w:type="dxa"/>
          </w:tcPr>
          <w:p w14:paraId="18131688" w14:textId="0E58664B" w:rsidR="005C6F96" w:rsidRPr="00D534AD" w:rsidRDefault="007F3662">
            <w:pPr>
              <w:rPr>
                <w:rFonts w:ascii="Times New Roman" w:hAnsi="Times New Roman" w:cs="Times New Roman"/>
              </w:rPr>
            </w:pPr>
            <w:r w:rsidRPr="00D534AD">
              <w:rPr>
                <w:rFonts w:ascii="Times New Roman" w:hAnsi="Times New Roman" w:cs="Times New Roman"/>
              </w:rPr>
              <w:t>NEW</w:t>
            </w:r>
          </w:p>
        </w:tc>
        <w:tc>
          <w:tcPr>
            <w:tcW w:w="2875" w:type="dxa"/>
          </w:tcPr>
          <w:p w14:paraId="2F542CBC" w14:textId="7FFA2949" w:rsidR="005C6F96" w:rsidRPr="00D534AD" w:rsidRDefault="007F3662">
            <w:pPr>
              <w:rPr>
                <w:rFonts w:ascii="Times New Roman" w:hAnsi="Times New Roman" w:cs="Times New Roman"/>
              </w:rPr>
            </w:pPr>
            <w:r w:rsidRPr="00D534AD">
              <w:rPr>
                <w:rFonts w:ascii="Times New Roman" w:hAnsi="Times New Roman" w:cs="Times New Roman"/>
              </w:rPr>
              <w:t>No Wrong Door Mobile Crisis Response</w:t>
            </w:r>
          </w:p>
        </w:tc>
      </w:tr>
      <w:tr w:rsidR="009801B3" w:rsidRPr="00FD61E2" w14:paraId="65F13137" w14:textId="77777777" w:rsidTr="00FA7467">
        <w:tc>
          <w:tcPr>
            <w:tcW w:w="4320" w:type="dxa"/>
          </w:tcPr>
          <w:p w14:paraId="293EC439" w14:textId="33241983" w:rsidR="009801B3" w:rsidRPr="00FD61E2" w:rsidRDefault="009801B3">
            <w:pPr>
              <w:rPr>
                <w:rFonts w:ascii="Times New Roman" w:hAnsi="Times New Roman" w:cs="Times New Roman"/>
              </w:rPr>
            </w:pPr>
            <w:r w:rsidRPr="00FD61E2">
              <w:rPr>
                <w:rFonts w:ascii="Times New Roman" w:hAnsi="Times New Roman" w:cs="Times New Roman"/>
              </w:rPr>
              <w:t>Law Enforcement interaction with Mobile Crises Response Team Policy</w:t>
            </w:r>
          </w:p>
        </w:tc>
        <w:tc>
          <w:tcPr>
            <w:tcW w:w="3060" w:type="dxa"/>
          </w:tcPr>
          <w:p w14:paraId="67FA7B79" w14:textId="30F4151B" w:rsidR="009801B3" w:rsidRPr="00D534AD" w:rsidRDefault="001731E5">
            <w:pPr>
              <w:rPr>
                <w:rFonts w:ascii="Times New Roman" w:hAnsi="Times New Roman" w:cs="Times New Roman"/>
              </w:rPr>
            </w:pPr>
            <w:r w:rsidRPr="00D534AD">
              <w:rPr>
                <w:rFonts w:ascii="Times New Roman" w:hAnsi="Times New Roman" w:cs="Times New Roman"/>
              </w:rPr>
              <w:t>NEW</w:t>
            </w:r>
          </w:p>
        </w:tc>
        <w:tc>
          <w:tcPr>
            <w:tcW w:w="2875" w:type="dxa"/>
          </w:tcPr>
          <w:p w14:paraId="0F5FB6B7" w14:textId="04A65BB7" w:rsidR="009801B3" w:rsidRPr="00D534AD" w:rsidRDefault="001731E5">
            <w:pPr>
              <w:rPr>
                <w:rFonts w:ascii="Times New Roman" w:hAnsi="Times New Roman" w:cs="Times New Roman"/>
              </w:rPr>
            </w:pPr>
            <w:r w:rsidRPr="00D534AD">
              <w:rPr>
                <w:rFonts w:ascii="Times New Roman" w:hAnsi="Times New Roman" w:cs="Times New Roman"/>
              </w:rPr>
              <w:t>No Wrong Door Mobile Crisis Response</w:t>
            </w:r>
          </w:p>
        </w:tc>
      </w:tr>
      <w:tr w:rsidR="009801B3" w:rsidRPr="00FD61E2" w14:paraId="348951DC" w14:textId="77777777" w:rsidTr="00FA7467">
        <w:tc>
          <w:tcPr>
            <w:tcW w:w="4320" w:type="dxa"/>
          </w:tcPr>
          <w:p w14:paraId="70FA07A9" w14:textId="362CCB58" w:rsidR="009801B3" w:rsidRPr="00FD61E2" w:rsidRDefault="00FA7467">
            <w:pPr>
              <w:rPr>
                <w:rFonts w:ascii="Times New Roman" w:hAnsi="Times New Roman" w:cs="Times New Roman"/>
              </w:rPr>
            </w:pPr>
            <w:r w:rsidRPr="00FD61E2">
              <w:rPr>
                <w:rFonts w:ascii="Times New Roman" w:hAnsi="Times New Roman" w:cs="Times New Roman"/>
              </w:rPr>
              <w:t xml:space="preserve">Mobile Crises Response </w:t>
            </w:r>
            <w:r w:rsidR="003B3A0D" w:rsidRPr="00FD61E2">
              <w:rPr>
                <w:rFonts w:ascii="Times New Roman" w:hAnsi="Times New Roman" w:cs="Times New Roman"/>
              </w:rPr>
              <w:t>l</w:t>
            </w:r>
            <w:r w:rsidRPr="00FD61E2">
              <w:rPr>
                <w:rFonts w:ascii="Times New Roman" w:hAnsi="Times New Roman" w:cs="Times New Roman"/>
              </w:rPr>
              <w:t xml:space="preserve">ocation of </w:t>
            </w:r>
            <w:r w:rsidR="003B3A0D" w:rsidRPr="00FD61E2">
              <w:rPr>
                <w:rFonts w:ascii="Times New Roman" w:hAnsi="Times New Roman" w:cs="Times New Roman"/>
              </w:rPr>
              <w:t>s</w:t>
            </w:r>
            <w:r w:rsidRPr="00FD61E2">
              <w:rPr>
                <w:rFonts w:ascii="Times New Roman" w:hAnsi="Times New Roman" w:cs="Times New Roman"/>
              </w:rPr>
              <w:t xml:space="preserve">ervice </w:t>
            </w:r>
            <w:r w:rsidR="003B3A0D" w:rsidRPr="00FD61E2">
              <w:rPr>
                <w:rFonts w:ascii="Times New Roman" w:hAnsi="Times New Roman" w:cs="Times New Roman"/>
              </w:rPr>
              <w:t>p</w:t>
            </w:r>
            <w:r w:rsidRPr="00FD61E2">
              <w:rPr>
                <w:rFonts w:ascii="Times New Roman" w:hAnsi="Times New Roman" w:cs="Times New Roman"/>
              </w:rPr>
              <w:t>olicy</w:t>
            </w:r>
          </w:p>
        </w:tc>
        <w:tc>
          <w:tcPr>
            <w:tcW w:w="3060" w:type="dxa"/>
          </w:tcPr>
          <w:p w14:paraId="4304C1D3" w14:textId="2AD65BA8" w:rsidR="009801B3" w:rsidRPr="00D534AD" w:rsidRDefault="001731E5">
            <w:pPr>
              <w:rPr>
                <w:rFonts w:ascii="Times New Roman" w:hAnsi="Times New Roman" w:cs="Times New Roman"/>
              </w:rPr>
            </w:pPr>
            <w:r w:rsidRPr="00D534AD">
              <w:rPr>
                <w:rFonts w:ascii="Times New Roman" w:hAnsi="Times New Roman" w:cs="Times New Roman"/>
              </w:rPr>
              <w:t>Is this the mile range?</w:t>
            </w:r>
          </w:p>
        </w:tc>
        <w:tc>
          <w:tcPr>
            <w:tcW w:w="2875" w:type="dxa"/>
          </w:tcPr>
          <w:p w14:paraId="288C96FE" w14:textId="77777777" w:rsidR="009801B3" w:rsidRPr="00D534AD" w:rsidRDefault="009801B3">
            <w:pPr>
              <w:rPr>
                <w:rFonts w:ascii="Times New Roman" w:hAnsi="Times New Roman" w:cs="Times New Roman"/>
              </w:rPr>
            </w:pPr>
          </w:p>
        </w:tc>
      </w:tr>
      <w:tr w:rsidR="009801B3" w:rsidRPr="00FD61E2" w14:paraId="66EC1CC8" w14:textId="77777777" w:rsidTr="00FA7467">
        <w:tc>
          <w:tcPr>
            <w:tcW w:w="4320" w:type="dxa"/>
          </w:tcPr>
          <w:p w14:paraId="1316389F" w14:textId="578E7297" w:rsidR="009801B3" w:rsidRPr="00FD61E2" w:rsidRDefault="003B3A0D">
            <w:pPr>
              <w:rPr>
                <w:rFonts w:ascii="Times New Roman" w:hAnsi="Times New Roman" w:cs="Times New Roman"/>
              </w:rPr>
            </w:pPr>
            <w:r w:rsidRPr="00FD61E2">
              <w:rPr>
                <w:rFonts w:ascii="Times New Roman" w:hAnsi="Times New Roman" w:cs="Times New Roman"/>
              </w:rPr>
              <w:t>Mobile Crises Response follow up policy</w:t>
            </w:r>
          </w:p>
        </w:tc>
        <w:tc>
          <w:tcPr>
            <w:tcW w:w="3060" w:type="dxa"/>
          </w:tcPr>
          <w:p w14:paraId="5686DB1E" w14:textId="6142E13B" w:rsidR="009801B3" w:rsidRPr="00D534AD" w:rsidRDefault="0029037C">
            <w:pPr>
              <w:rPr>
                <w:rFonts w:ascii="Times New Roman" w:hAnsi="Times New Roman" w:cs="Times New Roman"/>
              </w:rPr>
            </w:pPr>
            <w:r w:rsidRPr="00D534AD">
              <w:rPr>
                <w:rFonts w:ascii="Times New Roman" w:hAnsi="Times New Roman" w:cs="Times New Roman"/>
              </w:rPr>
              <w:t>updated</w:t>
            </w:r>
          </w:p>
        </w:tc>
        <w:tc>
          <w:tcPr>
            <w:tcW w:w="2875" w:type="dxa"/>
          </w:tcPr>
          <w:p w14:paraId="0E90DFF3" w14:textId="7551FC9F" w:rsidR="009801B3" w:rsidRPr="00D534AD" w:rsidRDefault="0029037C">
            <w:pPr>
              <w:rPr>
                <w:rFonts w:ascii="Times New Roman" w:hAnsi="Times New Roman" w:cs="Times New Roman"/>
              </w:rPr>
            </w:pPr>
            <w:r w:rsidRPr="00D534AD">
              <w:rPr>
                <w:rFonts w:ascii="Times New Roman" w:hAnsi="Times New Roman" w:cs="Times New Roman"/>
              </w:rPr>
              <w:t xml:space="preserve">Mobile </w:t>
            </w:r>
            <w:r w:rsidR="009B75AF" w:rsidRPr="00D534AD">
              <w:rPr>
                <w:rFonts w:ascii="Times New Roman" w:hAnsi="Times New Roman" w:cs="Times New Roman"/>
              </w:rPr>
              <w:t>C</w:t>
            </w:r>
            <w:r w:rsidRPr="00D534AD">
              <w:rPr>
                <w:rFonts w:ascii="Times New Roman" w:hAnsi="Times New Roman" w:cs="Times New Roman"/>
              </w:rPr>
              <w:t xml:space="preserve">risis </w:t>
            </w:r>
            <w:r w:rsidR="009B75AF" w:rsidRPr="00D534AD">
              <w:rPr>
                <w:rFonts w:ascii="Times New Roman" w:hAnsi="Times New Roman" w:cs="Times New Roman"/>
              </w:rPr>
              <w:t>R</w:t>
            </w:r>
            <w:r w:rsidRPr="00D534AD">
              <w:rPr>
                <w:rFonts w:ascii="Times New Roman" w:hAnsi="Times New Roman" w:cs="Times New Roman"/>
              </w:rPr>
              <w:t xml:space="preserve">esponse </w:t>
            </w:r>
            <w:r w:rsidR="009B75AF" w:rsidRPr="00D534AD">
              <w:rPr>
                <w:rFonts w:ascii="Times New Roman" w:hAnsi="Times New Roman" w:cs="Times New Roman"/>
              </w:rPr>
              <w:t>T</w:t>
            </w:r>
            <w:r w:rsidRPr="00D534AD">
              <w:rPr>
                <w:rFonts w:ascii="Times New Roman" w:hAnsi="Times New Roman" w:cs="Times New Roman"/>
              </w:rPr>
              <w:t xml:space="preserve">eam </w:t>
            </w:r>
            <w:r w:rsidR="009B75AF" w:rsidRPr="00D534AD">
              <w:rPr>
                <w:rFonts w:ascii="Times New Roman" w:hAnsi="Times New Roman" w:cs="Times New Roman"/>
              </w:rPr>
              <w:t>P</w:t>
            </w:r>
            <w:r w:rsidRPr="00D534AD">
              <w:rPr>
                <w:rFonts w:ascii="Times New Roman" w:hAnsi="Times New Roman" w:cs="Times New Roman"/>
              </w:rPr>
              <w:t>rotocol</w:t>
            </w:r>
          </w:p>
        </w:tc>
      </w:tr>
      <w:tr w:rsidR="003B3A0D" w:rsidRPr="00FD61E2" w14:paraId="7A4D7A8A" w14:textId="77777777" w:rsidTr="00FA7467">
        <w:tc>
          <w:tcPr>
            <w:tcW w:w="4320" w:type="dxa"/>
          </w:tcPr>
          <w:p w14:paraId="3376150B" w14:textId="1032AA78" w:rsidR="003B3A0D" w:rsidRPr="00FD61E2" w:rsidRDefault="003B3A0D">
            <w:pPr>
              <w:rPr>
                <w:rFonts w:ascii="Times New Roman" w:hAnsi="Times New Roman" w:cs="Times New Roman"/>
              </w:rPr>
            </w:pPr>
            <w:r w:rsidRPr="00FD61E2">
              <w:rPr>
                <w:rFonts w:ascii="Times New Roman" w:hAnsi="Times New Roman" w:cs="Times New Roman"/>
              </w:rPr>
              <w:t>Policy and Procedure for patient referrals (including but not limited to ED, hospital, CCRS Unit, outpatient, shelters)</w:t>
            </w:r>
          </w:p>
        </w:tc>
        <w:tc>
          <w:tcPr>
            <w:tcW w:w="3060" w:type="dxa"/>
          </w:tcPr>
          <w:p w14:paraId="26CEBAFB" w14:textId="065263F9" w:rsidR="00BB2505" w:rsidRPr="00D534AD" w:rsidRDefault="00D534AD">
            <w:pPr>
              <w:rPr>
                <w:rFonts w:ascii="Times New Roman" w:hAnsi="Times New Roman" w:cs="Times New Roman"/>
              </w:rPr>
            </w:pPr>
            <w:r w:rsidRPr="00D534AD">
              <w:rPr>
                <w:rFonts w:ascii="Times New Roman" w:hAnsi="Times New Roman" w:cs="Times New Roman"/>
              </w:rPr>
              <w:t>NEW</w:t>
            </w:r>
          </w:p>
          <w:p w14:paraId="54120868" w14:textId="21D20606" w:rsidR="00BB2505" w:rsidRPr="00D534AD" w:rsidRDefault="00BB2505">
            <w:pPr>
              <w:rPr>
                <w:rFonts w:ascii="Times New Roman" w:hAnsi="Times New Roman" w:cs="Times New Roman"/>
              </w:rPr>
            </w:pPr>
          </w:p>
        </w:tc>
        <w:tc>
          <w:tcPr>
            <w:tcW w:w="2875" w:type="dxa"/>
          </w:tcPr>
          <w:p w14:paraId="52D96D93" w14:textId="25D40DDB" w:rsidR="003B3A0D" w:rsidRPr="00D534AD" w:rsidRDefault="00D534AD">
            <w:pPr>
              <w:rPr>
                <w:rFonts w:ascii="Times New Roman" w:hAnsi="Times New Roman" w:cs="Times New Roman"/>
              </w:rPr>
            </w:pPr>
            <w:r w:rsidRPr="00D534AD">
              <w:rPr>
                <w:rFonts w:ascii="Times New Roman" w:hAnsi="Times New Roman" w:cs="Times New Roman"/>
              </w:rPr>
              <w:t>Outpatient Clinical – External Referrals</w:t>
            </w:r>
          </w:p>
        </w:tc>
      </w:tr>
      <w:tr w:rsidR="003B3A0D" w:rsidRPr="00FD61E2" w14:paraId="0355F9E4" w14:textId="77777777" w:rsidTr="00FA7467">
        <w:tc>
          <w:tcPr>
            <w:tcW w:w="4320" w:type="dxa"/>
          </w:tcPr>
          <w:p w14:paraId="53943E92" w14:textId="41AC581C" w:rsidR="003B3A0D" w:rsidRPr="00FD61E2" w:rsidRDefault="009F0D11">
            <w:pPr>
              <w:rPr>
                <w:rFonts w:ascii="Times New Roman" w:hAnsi="Times New Roman" w:cs="Times New Roman"/>
              </w:rPr>
            </w:pPr>
            <w:r w:rsidRPr="00FD61E2">
              <w:rPr>
                <w:rFonts w:ascii="Times New Roman" w:hAnsi="Times New Roman" w:cs="Times New Roman"/>
              </w:rPr>
              <w:t>Policy for Facilitation of Transportation to a Facility (internal or External) If agency is contracted with external agency, must maintain contract and records.  Policy also must include alternate plan if primary transportation source in unavailable.</w:t>
            </w:r>
          </w:p>
        </w:tc>
        <w:tc>
          <w:tcPr>
            <w:tcW w:w="3060" w:type="dxa"/>
          </w:tcPr>
          <w:p w14:paraId="79315482" w14:textId="370FE879" w:rsidR="003B3A0D" w:rsidRPr="00D534AD" w:rsidRDefault="005F597C">
            <w:pPr>
              <w:rPr>
                <w:rFonts w:ascii="Times New Roman" w:hAnsi="Times New Roman" w:cs="Times New Roman"/>
              </w:rPr>
            </w:pPr>
            <w:r w:rsidRPr="00D534AD">
              <w:rPr>
                <w:rFonts w:ascii="Times New Roman" w:hAnsi="Times New Roman" w:cs="Times New Roman"/>
              </w:rPr>
              <w:t>NEW</w:t>
            </w:r>
          </w:p>
        </w:tc>
        <w:tc>
          <w:tcPr>
            <w:tcW w:w="2875" w:type="dxa"/>
          </w:tcPr>
          <w:p w14:paraId="7483E786" w14:textId="2B18500F" w:rsidR="003B3A0D" w:rsidRPr="00D534AD" w:rsidRDefault="009B75AF">
            <w:pPr>
              <w:rPr>
                <w:rFonts w:ascii="Times New Roman" w:hAnsi="Times New Roman" w:cs="Times New Roman"/>
              </w:rPr>
            </w:pPr>
            <w:r w:rsidRPr="00D534AD">
              <w:rPr>
                <w:rFonts w:ascii="Times New Roman" w:hAnsi="Times New Roman" w:cs="Times New Roman"/>
              </w:rPr>
              <w:t>Crisis Transportation Procedure</w:t>
            </w:r>
          </w:p>
        </w:tc>
      </w:tr>
      <w:tr w:rsidR="003B3A0D" w:rsidRPr="00FD61E2" w14:paraId="5323B641" w14:textId="77777777" w:rsidTr="00FA7467">
        <w:tc>
          <w:tcPr>
            <w:tcW w:w="4320" w:type="dxa"/>
          </w:tcPr>
          <w:p w14:paraId="01C726E5" w14:textId="367E6379" w:rsidR="003B3A0D" w:rsidRPr="00FD61E2" w:rsidRDefault="009F0D11">
            <w:pPr>
              <w:rPr>
                <w:rFonts w:ascii="Times New Roman" w:hAnsi="Times New Roman" w:cs="Times New Roman"/>
              </w:rPr>
            </w:pPr>
            <w:r w:rsidRPr="00FD61E2">
              <w:rPr>
                <w:rFonts w:ascii="Times New Roman" w:hAnsi="Times New Roman" w:cs="Times New Roman"/>
              </w:rPr>
              <w:t>Policy to show confidential client record will be maintained 42 CFR, HIPAA</w:t>
            </w:r>
          </w:p>
        </w:tc>
        <w:tc>
          <w:tcPr>
            <w:tcW w:w="3060" w:type="dxa"/>
          </w:tcPr>
          <w:p w14:paraId="502BC016" w14:textId="0DFB3D59" w:rsidR="0014103F" w:rsidRPr="00D534AD" w:rsidRDefault="00D534AD">
            <w:pPr>
              <w:rPr>
                <w:rFonts w:ascii="Times New Roman" w:hAnsi="Times New Roman" w:cs="Times New Roman"/>
              </w:rPr>
            </w:pPr>
            <w:r w:rsidRPr="00D534AD">
              <w:rPr>
                <w:rFonts w:ascii="Times New Roman" w:hAnsi="Times New Roman" w:cs="Times New Roman"/>
              </w:rPr>
              <w:t>existing</w:t>
            </w:r>
          </w:p>
        </w:tc>
        <w:tc>
          <w:tcPr>
            <w:tcW w:w="2875" w:type="dxa"/>
          </w:tcPr>
          <w:p w14:paraId="04267650" w14:textId="77777777" w:rsidR="0014103F" w:rsidRPr="00D534AD" w:rsidRDefault="0014103F" w:rsidP="0014103F">
            <w:pPr>
              <w:rPr>
                <w:rFonts w:ascii="Times New Roman" w:hAnsi="Times New Roman" w:cs="Times New Roman"/>
              </w:rPr>
            </w:pPr>
            <w:r w:rsidRPr="00D534AD">
              <w:rPr>
                <w:rFonts w:ascii="Times New Roman" w:hAnsi="Times New Roman" w:cs="Times New Roman"/>
              </w:rPr>
              <w:t>OP.9.5.01.00.00</w:t>
            </w:r>
          </w:p>
          <w:p w14:paraId="529589E4" w14:textId="77777777" w:rsidR="0014103F" w:rsidRPr="00D534AD" w:rsidRDefault="0014103F" w:rsidP="0014103F">
            <w:pPr>
              <w:rPr>
                <w:rFonts w:ascii="Times New Roman" w:hAnsi="Times New Roman" w:cs="Times New Roman"/>
              </w:rPr>
            </w:pPr>
            <w:r w:rsidRPr="00D534AD">
              <w:rPr>
                <w:rFonts w:ascii="Times New Roman" w:hAnsi="Times New Roman" w:cs="Times New Roman"/>
              </w:rPr>
              <w:t>OP 09.01.00.00</w:t>
            </w:r>
          </w:p>
          <w:p w14:paraId="4DD7DDD3" w14:textId="77777777" w:rsidR="0014103F" w:rsidRPr="00D534AD" w:rsidRDefault="0014103F" w:rsidP="0014103F">
            <w:pPr>
              <w:rPr>
                <w:rFonts w:ascii="Times New Roman" w:hAnsi="Times New Roman" w:cs="Times New Roman"/>
              </w:rPr>
            </w:pPr>
            <w:r w:rsidRPr="00D534AD">
              <w:rPr>
                <w:rFonts w:ascii="Times New Roman" w:hAnsi="Times New Roman" w:cs="Times New Roman"/>
              </w:rPr>
              <w:t>OP.09.01.00.01</w:t>
            </w:r>
          </w:p>
          <w:p w14:paraId="6D65B400" w14:textId="77777777" w:rsidR="0014103F" w:rsidRPr="00D534AD" w:rsidRDefault="0014103F" w:rsidP="0014103F">
            <w:pPr>
              <w:rPr>
                <w:rFonts w:ascii="Times New Roman" w:hAnsi="Times New Roman" w:cs="Times New Roman"/>
              </w:rPr>
            </w:pPr>
            <w:r w:rsidRPr="00D534AD">
              <w:rPr>
                <w:rFonts w:ascii="Times New Roman" w:hAnsi="Times New Roman" w:cs="Times New Roman"/>
              </w:rPr>
              <w:t>OP.09.14.00.01</w:t>
            </w:r>
          </w:p>
          <w:p w14:paraId="3974DBDE" w14:textId="71B767B9" w:rsidR="003B3A0D" w:rsidRPr="00D534AD" w:rsidRDefault="0014103F" w:rsidP="0014103F">
            <w:pPr>
              <w:rPr>
                <w:rFonts w:ascii="Times New Roman" w:hAnsi="Times New Roman" w:cs="Times New Roman"/>
              </w:rPr>
            </w:pPr>
            <w:r w:rsidRPr="00D534AD">
              <w:rPr>
                <w:rFonts w:ascii="Times New Roman" w:hAnsi="Times New Roman" w:cs="Times New Roman"/>
              </w:rPr>
              <w:t>OP.09.14.00.00</w:t>
            </w:r>
          </w:p>
        </w:tc>
      </w:tr>
      <w:tr w:rsidR="00C63E3F" w:rsidRPr="00FD61E2" w14:paraId="4E811B5F" w14:textId="77777777" w:rsidTr="00FA7467">
        <w:tc>
          <w:tcPr>
            <w:tcW w:w="4320" w:type="dxa"/>
          </w:tcPr>
          <w:p w14:paraId="3EC0D901" w14:textId="477A544A" w:rsidR="00C63E3F" w:rsidRPr="00FD61E2" w:rsidRDefault="00C63E3F">
            <w:pPr>
              <w:rPr>
                <w:rFonts w:ascii="Times New Roman" w:hAnsi="Times New Roman" w:cs="Times New Roman"/>
              </w:rPr>
            </w:pPr>
            <w:r w:rsidRPr="00FD61E2">
              <w:rPr>
                <w:rFonts w:ascii="Times New Roman" w:hAnsi="Times New Roman" w:cs="Times New Roman"/>
              </w:rPr>
              <w:t>Acceptance of referrals form 988 crises response center (within 45 miles or 60 minute urban trip | 90 rural trip)</w:t>
            </w:r>
          </w:p>
        </w:tc>
        <w:tc>
          <w:tcPr>
            <w:tcW w:w="3060" w:type="dxa"/>
          </w:tcPr>
          <w:p w14:paraId="0751D0A3" w14:textId="24F2B56C" w:rsidR="00C63E3F" w:rsidRPr="00D534AD" w:rsidRDefault="007F3662">
            <w:pPr>
              <w:rPr>
                <w:rFonts w:ascii="Times New Roman" w:hAnsi="Times New Roman" w:cs="Times New Roman"/>
              </w:rPr>
            </w:pPr>
            <w:r w:rsidRPr="00D534AD">
              <w:rPr>
                <w:rFonts w:ascii="Times New Roman" w:hAnsi="Times New Roman" w:cs="Times New Roman"/>
              </w:rPr>
              <w:t>NEW</w:t>
            </w:r>
          </w:p>
        </w:tc>
        <w:tc>
          <w:tcPr>
            <w:tcW w:w="2875" w:type="dxa"/>
          </w:tcPr>
          <w:p w14:paraId="68BDA573" w14:textId="315F2CEF" w:rsidR="00C63E3F" w:rsidRPr="00D534AD" w:rsidRDefault="007F3662">
            <w:pPr>
              <w:rPr>
                <w:rFonts w:ascii="Times New Roman" w:hAnsi="Times New Roman" w:cs="Times New Roman"/>
              </w:rPr>
            </w:pPr>
            <w:r w:rsidRPr="00D534AD">
              <w:rPr>
                <w:rFonts w:ascii="Times New Roman" w:hAnsi="Times New Roman" w:cs="Times New Roman"/>
              </w:rPr>
              <w:t>No Wrong Door Mobile Crisis Response</w:t>
            </w:r>
          </w:p>
        </w:tc>
      </w:tr>
      <w:tr w:rsidR="00C63E3F" w:rsidRPr="00FD61E2" w14:paraId="4A92CEFE" w14:textId="77777777" w:rsidTr="00FA7467">
        <w:tc>
          <w:tcPr>
            <w:tcW w:w="4320" w:type="dxa"/>
          </w:tcPr>
          <w:p w14:paraId="1D0CE11D" w14:textId="793E6385" w:rsidR="00C63E3F" w:rsidRPr="00FD61E2" w:rsidRDefault="00C63E3F">
            <w:pPr>
              <w:rPr>
                <w:rFonts w:ascii="Times New Roman" w:hAnsi="Times New Roman" w:cs="Times New Roman"/>
              </w:rPr>
            </w:pPr>
            <w:r w:rsidRPr="00FD61E2">
              <w:rPr>
                <w:rFonts w:ascii="Times New Roman" w:hAnsi="Times New Roman" w:cs="Times New Roman"/>
              </w:rPr>
              <w:t>Agency shall provide at least one (1) follow up service within 14 days of the crisis event and can provide other follow up services for 90 days.  These follow up services will include members of the original mobile crisis team whenever possible.</w:t>
            </w:r>
          </w:p>
        </w:tc>
        <w:tc>
          <w:tcPr>
            <w:tcW w:w="3060" w:type="dxa"/>
          </w:tcPr>
          <w:p w14:paraId="1224E496" w14:textId="5F12D81F" w:rsidR="00C63E3F" w:rsidRPr="00D534AD" w:rsidRDefault="0029037C">
            <w:pPr>
              <w:rPr>
                <w:rFonts w:ascii="Times New Roman" w:hAnsi="Times New Roman" w:cs="Times New Roman"/>
              </w:rPr>
            </w:pPr>
            <w:r w:rsidRPr="00D534AD">
              <w:rPr>
                <w:rFonts w:ascii="Times New Roman" w:hAnsi="Times New Roman" w:cs="Times New Roman"/>
              </w:rPr>
              <w:t>updated</w:t>
            </w:r>
          </w:p>
        </w:tc>
        <w:tc>
          <w:tcPr>
            <w:tcW w:w="2875" w:type="dxa"/>
          </w:tcPr>
          <w:p w14:paraId="2C621A2C" w14:textId="79867D1C" w:rsidR="00C63E3F" w:rsidRPr="00D534AD" w:rsidRDefault="0029037C">
            <w:pPr>
              <w:rPr>
                <w:rFonts w:ascii="Times New Roman" w:hAnsi="Times New Roman" w:cs="Times New Roman"/>
              </w:rPr>
            </w:pPr>
            <w:r w:rsidRPr="00D534AD">
              <w:rPr>
                <w:rFonts w:ascii="Times New Roman" w:hAnsi="Times New Roman" w:cs="Times New Roman"/>
              </w:rPr>
              <w:t>Mobile crisis response team protocol</w:t>
            </w:r>
          </w:p>
        </w:tc>
      </w:tr>
    </w:tbl>
    <w:p w14:paraId="430A5449" w14:textId="77777777" w:rsidR="009801B3" w:rsidRPr="00FD61E2" w:rsidRDefault="009801B3">
      <w:pPr>
        <w:rPr>
          <w:rFonts w:ascii="Times New Roman" w:hAnsi="Times New Roman" w:cs="Times New Roman"/>
          <w:b/>
          <w:bCs/>
          <w:u w:val="single"/>
        </w:rPr>
      </w:pPr>
    </w:p>
    <w:p w14:paraId="599C1CB5" w14:textId="77777777" w:rsidR="009801B3" w:rsidRDefault="009801B3">
      <w:pPr>
        <w:rPr>
          <w:rFonts w:ascii="Times New Roman" w:hAnsi="Times New Roman" w:cs="Times New Roman"/>
          <w:b/>
          <w:bCs/>
          <w:u w:val="single"/>
        </w:rPr>
      </w:pPr>
    </w:p>
    <w:p w14:paraId="6E328046" w14:textId="77777777" w:rsidR="00274D7C" w:rsidRDefault="00274D7C">
      <w:pPr>
        <w:rPr>
          <w:rFonts w:ascii="Times New Roman" w:hAnsi="Times New Roman" w:cs="Times New Roman"/>
          <w:b/>
          <w:bCs/>
          <w:u w:val="single"/>
        </w:rPr>
      </w:pPr>
    </w:p>
    <w:p w14:paraId="3D5F38BB" w14:textId="77777777" w:rsidR="00274D7C" w:rsidRDefault="00274D7C">
      <w:pPr>
        <w:rPr>
          <w:rFonts w:ascii="Times New Roman" w:hAnsi="Times New Roman" w:cs="Times New Roman"/>
          <w:b/>
          <w:bCs/>
          <w:u w:val="single"/>
        </w:rPr>
      </w:pPr>
    </w:p>
    <w:p w14:paraId="4E74D5E3" w14:textId="77777777" w:rsidR="00274D7C" w:rsidRDefault="00274D7C">
      <w:pPr>
        <w:rPr>
          <w:rFonts w:ascii="Times New Roman" w:hAnsi="Times New Roman" w:cs="Times New Roman"/>
          <w:b/>
          <w:bCs/>
          <w:u w:val="single"/>
        </w:rPr>
      </w:pPr>
    </w:p>
    <w:p w14:paraId="348596BA" w14:textId="77777777" w:rsidR="00274D7C" w:rsidRDefault="00274D7C">
      <w:pPr>
        <w:rPr>
          <w:rFonts w:ascii="Times New Roman" w:hAnsi="Times New Roman" w:cs="Times New Roman"/>
          <w:b/>
          <w:bCs/>
          <w:u w:val="single"/>
        </w:rPr>
      </w:pPr>
    </w:p>
    <w:p w14:paraId="494F5C37" w14:textId="77777777" w:rsidR="00274D7C" w:rsidRDefault="00274D7C">
      <w:pPr>
        <w:rPr>
          <w:rFonts w:ascii="Times New Roman" w:hAnsi="Times New Roman" w:cs="Times New Roman"/>
          <w:b/>
          <w:bCs/>
          <w:u w:val="single"/>
        </w:rPr>
      </w:pPr>
    </w:p>
    <w:p w14:paraId="5E105A3C" w14:textId="77777777" w:rsidR="00274D7C" w:rsidRPr="00FD61E2" w:rsidRDefault="00274D7C">
      <w:pPr>
        <w:rPr>
          <w:rFonts w:ascii="Times New Roman" w:hAnsi="Times New Roman" w:cs="Times New Roman"/>
          <w:b/>
          <w:bCs/>
          <w:u w:val="single"/>
        </w:rPr>
      </w:pPr>
    </w:p>
    <w:p w14:paraId="687842E8" w14:textId="77777777" w:rsidR="009801B3" w:rsidRPr="00FD61E2" w:rsidRDefault="009801B3">
      <w:pPr>
        <w:rPr>
          <w:rFonts w:ascii="Times New Roman" w:hAnsi="Times New Roman" w:cs="Times New Roman"/>
          <w:b/>
          <w:bCs/>
          <w:u w:val="single"/>
        </w:rPr>
      </w:pPr>
    </w:p>
    <w:tbl>
      <w:tblPr>
        <w:tblStyle w:val="TableGrid"/>
        <w:tblW w:w="0" w:type="auto"/>
        <w:tblLook w:val="04A0" w:firstRow="1" w:lastRow="0" w:firstColumn="1" w:lastColumn="0" w:noHBand="0" w:noVBand="1"/>
      </w:tblPr>
      <w:tblGrid>
        <w:gridCol w:w="9350"/>
      </w:tblGrid>
      <w:tr w:rsidR="009801B3" w:rsidRPr="00FD61E2" w14:paraId="0F5DC0F3" w14:textId="77777777" w:rsidTr="009801B3">
        <w:trPr>
          <w:trHeight w:val="107"/>
        </w:trPr>
        <w:tc>
          <w:tcPr>
            <w:tcW w:w="9350" w:type="dxa"/>
            <w:shd w:val="clear" w:color="auto" w:fill="D9E2F3" w:themeFill="accent1" w:themeFillTint="33"/>
          </w:tcPr>
          <w:p w14:paraId="13C889DE" w14:textId="5BE2108D" w:rsidR="009801B3" w:rsidRPr="00FD61E2" w:rsidRDefault="009801B3" w:rsidP="009801B3">
            <w:pPr>
              <w:jc w:val="center"/>
              <w:rPr>
                <w:rFonts w:ascii="Times New Roman" w:hAnsi="Times New Roman" w:cs="Times New Roman"/>
                <w:b/>
                <w:bCs/>
              </w:rPr>
            </w:pPr>
            <w:r w:rsidRPr="00FD61E2">
              <w:rPr>
                <w:rFonts w:ascii="Times New Roman" w:hAnsi="Times New Roman" w:cs="Times New Roman"/>
                <w:b/>
                <w:bCs/>
              </w:rPr>
              <w:t>Required Training</w:t>
            </w:r>
          </w:p>
        </w:tc>
      </w:tr>
    </w:tbl>
    <w:p w14:paraId="1B0BA285" w14:textId="77777777" w:rsidR="009801B3" w:rsidRPr="00FD61E2" w:rsidRDefault="009801B3">
      <w:pPr>
        <w:rPr>
          <w:rFonts w:ascii="Times New Roman" w:hAnsi="Times New Roman" w:cs="Times New Roman"/>
          <w:b/>
          <w:bCs/>
          <w:u w:val="single"/>
        </w:rPr>
      </w:pPr>
    </w:p>
    <w:tbl>
      <w:tblPr>
        <w:tblStyle w:val="TableGrid"/>
        <w:tblW w:w="11070" w:type="dxa"/>
        <w:tblInd w:w="-905" w:type="dxa"/>
        <w:tblLayout w:type="fixed"/>
        <w:tblLook w:val="04A0" w:firstRow="1" w:lastRow="0" w:firstColumn="1" w:lastColumn="0" w:noHBand="0" w:noVBand="1"/>
      </w:tblPr>
      <w:tblGrid>
        <w:gridCol w:w="1530"/>
        <w:gridCol w:w="2250"/>
        <w:gridCol w:w="5940"/>
        <w:gridCol w:w="1350"/>
      </w:tblGrid>
      <w:tr w:rsidR="003961C5" w:rsidRPr="00FD61E2" w14:paraId="757A018F" w14:textId="10CE5E13" w:rsidTr="004C1A6F">
        <w:tc>
          <w:tcPr>
            <w:tcW w:w="1530" w:type="dxa"/>
          </w:tcPr>
          <w:p w14:paraId="79A62A66" w14:textId="6DB117E9" w:rsidR="003961C5" w:rsidRPr="00FD61E2" w:rsidRDefault="003961C5">
            <w:pPr>
              <w:rPr>
                <w:rFonts w:ascii="Times New Roman" w:hAnsi="Times New Roman" w:cs="Times New Roman"/>
                <w:b/>
                <w:bCs/>
                <w:u w:val="single"/>
              </w:rPr>
            </w:pPr>
            <w:r w:rsidRPr="00FD61E2">
              <w:rPr>
                <w:rFonts w:ascii="Times New Roman" w:hAnsi="Times New Roman" w:cs="Times New Roman"/>
                <w:b/>
                <w:bCs/>
                <w:u w:val="single"/>
              </w:rPr>
              <w:t>Training Required For</w:t>
            </w:r>
          </w:p>
        </w:tc>
        <w:tc>
          <w:tcPr>
            <w:tcW w:w="2250" w:type="dxa"/>
          </w:tcPr>
          <w:p w14:paraId="76B59213" w14:textId="20A1B794" w:rsidR="003961C5" w:rsidRPr="00FD61E2" w:rsidRDefault="003961C5">
            <w:pPr>
              <w:rPr>
                <w:rFonts w:ascii="Times New Roman" w:hAnsi="Times New Roman" w:cs="Times New Roman"/>
                <w:b/>
                <w:bCs/>
                <w:u w:val="single"/>
              </w:rPr>
            </w:pPr>
            <w:r w:rsidRPr="00FD61E2">
              <w:rPr>
                <w:rFonts w:ascii="Times New Roman" w:hAnsi="Times New Roman" w:cs="Times New Roman"/>
                <w:b/>
                <w:bCs/>
                <w:u w:val="single"/>
              </w:rPr>
              <w:t>Training</w:t>
            </w:r>
          </w:p>
        </w:tc>
        <w:tc>
          <w:tcPr>
            <w:tcW w:w="5940" w:type="dxa"/>
          </w:tcPr>
          <w:p w14:paraId="2EB1C908" w14:textId="3E3B530B" w:rsidR="003961C5" w:rsidRPr="00FD61E2" w:rsidRDefault="003961C5">
            <w:pPr>
              <w:rPr>
                <w:rFonts w:ascii="Times New Roman" w:hAnsi="Times New Roman" w:cs="Times New Roman"/>
                <w:b/>
                <w:bCs/>
                <w:u w:val="single"/>
              </w:rPr>
            </w:pPr>
            <w:r w:rsidRPr="00FD61E2">
              <w:rPr>
                <w:rFonts w:ascii="Times New Roman" w:hAnsi="Times New Roman" w:cs="Times New Roman"/>
                <w:b/>
                <w:bCs/>
                <w:u w:val="single"/>
              </w:rPr>
              <w:t>Training Name and Location</w:t>
            </w:r>
          </w:p>
        </w:tc>
        <w:tc>
          <w:tcPr>
            <w:tcW w:w="1350" w:type="dxa"/>
          </w:tcPr>
          <w:p w14:paraId="57FBBFCA" w14:textId="44B6134C" w:rsidR="003961C5" w:rsidRPr="00FD61E2" w:rsidRDefault="003961C5">
            <w:pPr>
              <w:rPr>
                <w:rFonts w:ascii="Times New Roman" w:hAnsi="Times New Roman" w:cs="Times New Roman"/>
                <w:b/>
                <w:bCs/>
                <w:u w:val="single"/>
              </w:rPr>
            </w:pPr>
            <w:r w:rsidRPr="00FD61E2">
              <w:rPr>
                <w:rFonts w:ascii="Times New Roman" w:hAnsi="Times New Roman" w:cs="Times New Roman"/>
                <w:b/>
                <w:bCs/>
                <w:u w:val="single"/>
              </w:rPr>
              <w:t>Caidence</w:t>
            </w:r>
          </w:p>
        </w:tc>
      </w:tr>
      <w:tr w:rsidR="003961C5" w:rsidRPr="00FD61E2" w14:paraId="6A57C0B5" w14:textId="6FF98DC2" w:rsidTr="004C1A6F">
        <w:tc>
          <w:tcPr>
            <w:tcW w:w="1530" w:type="dxa"/>
          </w:tcPr>
          <w:p w14:paraId="649AB9FE" w14:textId="180F159E" w:rsidR="003961C5" w:rsidRPr="00FD61E2" w:rsidRDefault="003961C5">
            <w:pPr>
              <w:rPr>
                <w:rFonts w:ascii="Times New Roman" w:hAnsi="Times New Roman" w:cs="Times New Roman"/>
              </w:rPr>
            </w:pPr>
            <w:r w:rsidRPr="00FD61E2">
              <w:rPr>
                <w:rFonts w:ascii="Times New Roman" w:hAnsi="Times New Roman" w:cs="Times New Roman"/>
                <w:b/>
                <w:bCs/>
              </w:rPr>
              <w:t>All members</w:t>
            </w:r>
            <w:r w:rsidRPr="00FD61E2">
              <w:rPr>
                <w:rFonts w:ascii="Times New Roman" w:hAnsi="Times New Roman" w:cs="Times New Roman"/>
              </w:rPr>
              <w:t xml:space="preserve"> involved in Mobile Crisis Response Team</w:t>
            </w:r>
          </w:p>
        </w:tc>
        <w:tc>
          <w:tcPr>
            <w:tcW w:w="2250" w:type="dxa"/>
          </w:tcPr>
          <w:p w14:paraId="1EDE269C" w14:textId="22CC7497" w:rsidR="003961C5" w:rsidRPr="00FD61E2" w:rsidRDefault="003961C5" w:rsidP="00C63E3F">
            <w:pPr>
              <w:pStyle w:val="ListParagraph"/>
              <w:numPr>
                <w:ilvl w:val="0"/>
                <w:numId w:val="1"/>
              </w:numPr>
              <w:ind w:left="256" w:hanging="256"/>
              <w:rPr>
                <w:rFonts w:ascii="Times New Roman" w:hAnsi="Times New Roman" w:cs="Times New Roman"/>
              </w:rPr>
            </w:pPr>
            <w:r w:rsidRPr="00FD61E2">
              <w:rPr>
                <w:rFonts w:ascii="Times New Roman" w:hAnsi="Times New Roman" w:cs="Times New Roman"/>
              </w:rPr>
              <w:t>de-escalation strategies</w:t>
            </w:r>
          </w:p>
        </w:tc>
        <w:tc>
          <w:tcPr>
            <w:tcW w:w="5940" w:type="dxa"/>
          </w:tcPr>
          <w:p w14:paraId="3BB53DA7" w14:textId="77777777" w:rsidR="003961C5" w:rsidRPr="00792578" w:rsidRDefault="00D534AD">
            <w:pPr>
              <w:rPr>
                <w:rFonts w:ascii="Times New Roman" w:hAnsi="Times New Roman" w:cs="Times New Roman"/>
              </w:rPr>
            </w:pPr>
            <w:r w:rsidRPr="00792578">
              <w:rPr>
                <w:rFonts w:ascii="Times New Roman" w:hAnsi="Times New Roman" w:cs="Times New Roman"/>
              </w:rPr>
              <w:t>CPI upon hire</w:t>
            </w:r>
          </w:p>
          <w:p w14:paraId="79483A1B" w14:textId="77777777" w:rsidR="004C1A6F" w:rsidRPr="00792578" w:rsidRDefault="004C1A6F">
            <w:pPr>
              <w:rPr>
                <w:rFonts w:ascii="Times New Roman" w:hAnsi="Times New Roman" w:cs="Times New Roman"/>
              </w:rPr>
            </w:pPr>
          </w:p>
          <w:p w14:paraId="04B2848E" w14:textId="06D9D2B2" w:rsidR="004C1A6F" w:rsidRPr="00792578" w:rsidRDefault="00000000">
            <w:pPr>
              <w:rPr>
                <w:rFonts w:ascii="Times New Roman" w:hAnsi="Times New Roman" w:cs="Times New Roman"/>
              </w:rPr>
            </w:pPr>
            <w:hyperlink r:id="rId5" w:history="1">
              <w:r w:rsidR="00543E6B" w:rsidRPr="00792578">
                <w:rPr>
                  <w:rStyle w:val="Hyperlink"/>
                  <w:rFonts w:ascii="Times New Roman" w:hAnsi="Times New Roman" w:cs="Times New Roman"/>
                  <w:u w:val="none"/>
                </w:rPr>
                <w:t>https://view.officeapps.live.com/op/view.aspx?src=https%3A%2F%2Fwww.in.gov%2Fdcs%2Ffiles%2FProvider-Verbal-De-Escalation.pptx&amp;wdOrigin=BROWSELINK</w:t>
              </w:r>
            </w:hyperlink>
          </w:p>
          <w:p w14:paraId="303CD26A" w14:textId="77777777" w:rsidR="00543E6B" w:rsidRPr="00792578" w:rsidRDefault="00543E6B">
            <w:pPr>
              <w:rPr>
                <w:rFonts w:ascii="Times New Roman" w:hAnsi="Times New Roman" w:cs="Times New Roman"/>
              </w:rPr>
            </w:pPr>
          </w:p>
          <w:p w14:paraId="598E2EB3" w14:textId="77777777" w:rsidR="00543E6B" w:rsidRPr="00792578" w:rsidRDefault="00543E6B">
            <w:pPr>
              <w:rPr>
                <w:rFonts w:ascii="Times New Roman" w:hAnsi="Times New Roman" w:cs="Times New Roman"/>
              </w:rPr>
            </w:pPr>
            <w:r w:rsidRPr="00792578">
              <w:rPr>
                <w:rFonts w:ascii="Times New Roman" w:hAnsi="Times New Roman" w:cs="Times New Roman"/>
              </w:rPr>
              <w:t>or</w:t>
            </w:r>
          </w:p>
          <w:p w14:paraId="4B7BE046" w14:textId="09F80BA9" w:rsidR="00543E6B" w:rsidRPr="00792578" w:rsidRDefault="00543E6B">
            <w:pPr>
              <w:rPr>
                <w:rFonts w:ascii="Times New Roman" w:hAnsi="Times New Roman" w:cs="Times New Roman"/>
              </w:rPr>
            </w:pPr>
            <w:r w:rsidRPr="00792578">
              <w:rPr>
                <w:rFonts w:ascii="Times New Roman" w:hAnsi="Times New Roman" w:cs="Times New Roman"/>
              </w:rPr>
              <w:t xml:space="preserve">Healthstream Anger rage and </w:t>
            </w:r>
            <w:proofErr w:type="spellStart"/>
            <w:r w:rsidRPr="00792578">
              <w:rPr>
                <w:rFonts w:ascii="Times New Roman" w:hAnsi="Times New Roman" w:cs="Times New Roman"/>
              </w:rPr>
              <w:t>Deescalation</w:t>
            </w:r>
            <w:proofErr w:type="spellEnd"/>
          </w:p>
        </w:tc>
        <w:tc>
          <w:tcPr>
            <w:tcW w:w="1350" w:type="dxa"/>
          </w:tcPr>
          <w:p w14:paraId="483845BC" w14:textId="6D2A4469" w:rsidR="004C1A6F" w:rsidRDefault="004C1A6F">
            <w:pPr>
              <w:rPr>
                <w:rFonts w:ascii="Times New Roman" w:hAnsi="Times New Roman" w:cs="Times New Roman"/>
              </w:rPr>
            </w:pPr>
            <w:r>
              <w:rPr>
                <w:rFonts w:ascii="Times New Roman" w:hAnsi="Times New Roman" w:cs="Times New Roman"/>
              </w:rPr>
              <w:t>Upon Hire</w:t>
            </w:r>
          </w:p>
          <w:p w14:paraId="4CF06960" w14:textId="77777777" w:rsidR="004C1A6F" w:rsidRDefault="004C1A6F">
            <w:pPr>
              <w:rPr>
                <w:rFonts w:ascii="Times New Roman" w:hAnsi="Times New Roman" w:cs="Times New Roman"/>
              </w:rPr>
            </w:pPr>
          </w:p>
          <w:p w14:paraId="53C04276" w14:textId="31D82AD8" w:rsidR="003961C5" w:rsidRPr="00FD61E2" w:rsidRDefault="003961C5">
            <w:pPr>
              <w:rPr>
                <w:rFonts w:ascii="Times New Roman" w:hAnsi="Times New Roman" w:cs="Times New Roman"/>
              </w:rPr>
            </w:pPr>
            <w:r w:rsidRPr="00FD61E2">
              <w:rPr>
                <w:rFonts w:ascii="Times New Roman" w:hAnsi="Times New Roman" w:cs="Times New Roman"/>
              </w:rPr>
              <w:t>annually</w:t>
            </w:r>
          </w:p>
        </w:tc>
      </w:tr>
      <w:tr w:rsidR="003961C5" w:rsidRPr="00FD61E2" w14:paraId="315842B3" w14:textId="77777777" w:rsidTr="004C1A6F">
        <w:tc>
          <w:tcPr>
            <w:tcW w:w="1530" w:type="dxa"/>
          </w:tcPr>
          <w:p w14:paraId="3C3767FF" w14:textId="77777777" w:rsidR="003961C5" w:rsidRPr="00FD61E2" w:rsidRDefault="003961C5">
            <w:pPr>
              <w:rPr>
                <w:rFonts w:ascii="Times New Roman" w:hAnsi="Times New Roman" w:cs="Times New Roman"/>
              </w:rPr>
            </w:pPr>
          </w:p>
        </w:tc>
        <w:tc>
          <w:tcPr>
            <w:tcW w:w="2250" w:type="dxa"/>
          </w:tcPr>
          <w:p w14:paraId="349D68E5" w14:textId="7BBEA9CE" w:rsidR="003961C5" w:rsidRPr="00FD61E2" w:rsidRDefault="003961C5" w:rsidP="00C63E3F">
            <w:pPr>
              <w:pStyle w:val="ListParagraph"/>
              <w:numPr>
                <w:ilvl w:val="0"/>
                <w:numId w:val="1"/>
              </w:numPr>
              <w:ind w:left="256" w:hanging="256"/>
              <w:rPr>
                <w:rFonts w:ascii="Times New Roman" w:hAnsi="Times New Roman" w:cs="Times New Roman"/>
              </w:rPr>
            </w:pPr>
            <w:r w:rsidRPr="00FD61E2">
              <w:rPr>
                <w:rFonts w:ascii="Times New Roman" w:hAnsi="Times New Roman" w:cs="Times New Roman"/>
              </w:rPr>
              <w:t>trauma informed practice</w:t>
            </w:r>
          </w:p>
        </w:tc>
        <w:tc>
          <w:tcPr>
            <w:tcW w:w="5940" w:type="dxa"/>
          </w:tcPr>
          <w:p w14:paraId="1EA7E3E4" w14:textId="77777777" w:rsidR="003961C5" w:rsidRPr="00792578" w:rsidRDefault="004C1A6F">
            <w:pPr>
              <w:rPr>
                <w:rFonts w:ascii="Times New Roman" w:hAnsi="Times New Roman" w:cs="Times New Roman"/>
              </w:rPr>
            </w:pPr>
            <w:r w:rsidRPr="00792578">
              <w:rPr>
                <w:rFonts w:ascii="Times New Roman" w:hAnsi="Times New Roman" w:cs="Times New Roman"/>
              </w:rPr>
              <w:t>HCI Trauma Informed Care at Orientation</w:t>
            </w:r>
          </w:p>
          <w:p w14:paraId="569A2809" w14:textId="77777777" w:rsidR="004C1A6F" w:rsidRPr="00792578" w:rsidRDefault="004C1A6F">
            <w:pPr>
              <w:rPr>
                <w:rFonts w:ascii="Times New Roman" w:hAnsi="Times New Roman" w:cs="Times New Roman"/>
              </w:rPr>
            </w:pPr>
          </w:p>
          <w:p w14:paraId="15CDE911" w14:textId="2103859E" w:rsidR="004C1A6F" w:rsidRPr="00792578" w:rsidRDefault="004C1A6F">
            <w:pPr>
              <w:rPr>
                <w:rFonts w:ascii="Times New Roman" w:hAnsi="Times New Roman" w:cs="Times New Roman"/>
              </w:rPr>
            </w:pPr>
          </w:p>
        </w:tc>
        <w:tc>
          <w:tcPr>
            <w:tcW w:w="1350" w:type="dxa"/>
          </w:tcPr>
          <w:p w14:paraId="1772FCC8" w14:textId="73AE80FE" w:rsidR="003961C5" w:rsidRPr="00FD61E2" w:rsidRDefault="003961C5">
            <w:pPr>
              <w:rPr>
                <w:rFonts w:ascii="Times New Roman" w:hAnsi="Times New Roman" w:cs="Times New Roman"/>
              </w:rPr>
            </w:pPr>
            <w:r w:rsidRPr="00FD61E2">
              <w:rPr>
                <w:rFonts w:ascii="Times New Roman" w:hAnsi="Times New Roman" w:cs="Times New Roman"/>
              </w:rPr>
              <w:t>annually</w:t>
            </w:r>
          </w:p>
        </w:tc>
      </w:tr>
      <w:tr w:rsidR="003961C5" w:rsidRPr="00FD61E2" w14:paraId="72418074" w14:textId="11C293CB" w:rsidTr="003177D0">
        <w:tc>
          <w:tcPr>
            <w:tcW w:w="1530" w:type="dxa"/>
            <w:shd w:val="clear" w:color="auto" w:fill="FFF2CC" w:themeFill="accent4" w:themeFillTint="33"/>
          </w:tcPr>
          <w:p w14:paraId="7367F9D5" w14:textId="3B0538A2" w:rsidR="003961C5" w:rsidRPr="00FD61E2" w:rsidRDefault="003961C5">
            <w:pPr>
              <w:rPr>
                <w:rFonts w:ascii="Times New Roman" w:hAnsi="Times New Roman" w:cs="Times New Roman"/>
              </w:rPr>
            </w:pPr>
          </w:p>
        </w:tc>
        <w:tc>
          <w:tcPr>
            <w:tcW w:w="2250" w:type="dxa"/>
            <w:shd w:val="clear" w:color="auto" w:fill="FFF2CC" w:themeFill="accent4" w:themeFillTint="33"/>
          </w:tcPr>
          <w:p w14:paraId="76E8653A" w14:textId="77EB72FF" w:rsidR="003961C5" w:rsidRPr="003177D0" w:rsidRDefault="003961C5" w:rsidP="00C63E3F">
            <w:pPr>
              <w:pStyle w:val="ListParagraph"/>
              <w:numPr>
                <w:ilvl w:val="0"/>
                <w:numId w:val="1"/>
              </w:numPr>
              <w:ind w:left="256" w:hanging="256"/>
              <w:rPr>
                <w:rFonts w:ascii="Times New Roman" w:hAnsi="Times New Roman" w:cs="Times New Roman"/>
              </w:rPr>
            </w:pPr>
            <w:r w:rsidRPr="003177D0">
              <w:rPr>
                <w:rFonts w:ascii="Times New Roman" w:hAnsi="Times New Roman" w:cs="Times New Roman"/>
              </w:rPr>
              <w:t>harm reduction practices</w:t>
            </w:r>
          </w:p>
        </w:tc>
        <w:tc>
          <w:tcPr>
            <w:tcW w:w="5940" w:type="dxa"/>
            <w:shd w:val="clear" w:color="auto" w:fill="FFF2CC" w:themeFill="accent4" w:themeFillTint="33"/>
          </w:tcPr>
          <w:p w14:paraId="4C8054C9" w14:textId="4F8292DC" w:rsidR="003961C5" w:rsidRPr="003177D0" w:rsidRDefault="0022076E">
            <w:pPr>
              <w:rPr>
                <w:rFonts w:ascii="Times New Roman" w:hAnsi="Times New Roman" w:cs="Times New Roman"/>
              </w:rPr>
            </w:pPr>
            <w:r w:rsidRPr="003177D0">
              <w:rPr>
                <w:rFonts w:ascii="Times New Roman" w:hAnsi="Times New Roman" w:cs="Times New Roman"/>
              </w:rPr>
              <w:t>https://youtu.be/ikmKxgCTXFA</w:t>
            </w:r>
          </w:p>
        </w:tc>
        <w:tc>
          <w:tcPr>
            <w:tcW w:w="1350" w:type="dxa"/>
            <w:shd w:val="clear" w:color="auto" w:fill="FFF2CC" w:themeFill="accent4" w:themeFillTint="33"/>
          </w:tcPr>
          <w:p w14:paraId="70AC8DF0" w14:textId="77777777" w:rsidR="003961C5" w:rsidRPr="00FD61E2" w:rsidRDefault="003961C5">
            <w:pPr>
              <w:rPr>
                <w:rFonts w:ascii="Times New Roman" w:hAnsi="Times New Roman" w:cs="Times New Roman"/>
              </w:rPr>
            </w:pPr>
          </w:p>
        </w:tc>
      </w:tr>
      <w:tr w:rsidR="003961C5" w:rsidRPr="00FD61E2" w14:paraId="053CF7CE" w14:textId="26CE1D0F" w:rsidTr="004C1A6F">
        <w:tc>
          <w:tcPr>
            <w:tcW w:w="1530" w:type="dxa"/>
          </w:tcPr>
          <w:p w14:paraId="55E9CF63" w14:textId="77777777" w:rsidR="003961C5" w:rsidRPr="00FD61E2" w:rsidRDefault="003961C5">
            <w:pPr>
              <w:rPr>
                <w:rFonts w:ascii="Times New Roman" w:hAnsi="Times New Roman" w:cs="Times New Roman"/>
                <w:b/>
                <w:bCs/>
                <w:u w:val="single"/>
              </w:rPr>
            </w:pPr>
          </w:p>
        </w:tc>
        <w:tc>
          <w:tcPr>
            <w:tcW w:w="2250" w:type="dxa"/>
          </w:tcPr>
          <w:p w14:paraId="05C5DC84" w14:textId="7E85FEFF" w:rsidR="003961C5" w:rsidRPr="00FD61E2" w:rsidRDefault="003961C5" w:rsidP="00C63E3F">
            <w:pPr>
              <w:pStyle w:val="ListParagraph"/>
              <w:numPr>
                <w:ilvl w:val="0"/>
                <w:numId w:val="1"/>
              </w:numPr>
              <w:ind w:left="256" w:hanging="256"/>
              <w:rPr>
                <w:rFonts w:ascii="Times New Roman" w:hAnsi="Times New Roman" w:cs="Times New Roman"/>
                <w:b/>
                <w:bCs/>
                <w:u w:val="single"/>
              </w:rPr>
            </w:pPr>
            <w:r w:rsidRPr="00FD61E2">
              <w:rPr>
                <w:rFonts w:ascii="Times New Roman" w:hAnsi="Times New Roman" w:cs="Times New Roman"/>
              </w:rPr>
              <w:t>ethics in crisis care</w:t>
            </w:r>
          </w:p>
        </w:tc>
        <w:tc>
          <w:tcPr>
            <w:tcW w:w="5940" w:type="dxa"/>
          </w:tcPr>
          <w:p w14:paraId="12A95560" w14:textId="4F714997" w:rsidR="003961C5" w:rsidRPr="00792578" w:rsidRDefault="000D3ED9">
            <w:pPr>
              <w:rPr>
                <w:rFonts w:ascii="Times New Roman" w:hAnsi="Times New Roman" w:cs="Times New Roman"/>
              </w:rPr>
            </w:pPr>
            <w:r w:rsidRPr="00792578">
              <w:rPr>
                <w:rFonts w:ascii="Times New Roman" w:hAnsi="Times New Roman" w:cs="Times New Roman"/>
              </w:rPr>
              <w:t>Healthstream Behavioral Health: Overview of Ethics-20-907597</w:t>
            </w:r>
          </w:p>
        </w:tc>
        <w:tc>
          <w:tcPr>
            <w:tcW w:w="1350" w:type="dxa"/>
          </w:tcPr>
          <w:p w14:paraId="4C3D9F71" w14:textId="6867FBDE" w:rsidR="003961C5" w:rsidRPr="00FD61E2" w:rsidRDefault="003961C5">
            <w:pPr>
              <w:rPr>
                <w:rFonts w:ascii="Times New Roman" w:hAnsi="Times New Roman" w:cs="Times New Roman"/>
              </w:rPr>
            </w:pPr>
            <w:r w:rsidRPr="00FD61E2">
              <w:rPr>
                <w:rFonts w:ascii="Times New Roman" w:hAnsi="Times New Roman" w:cs="Times New Roman"/>
              </w:rPr>
              <w:t>annually</w:t>
            </w:r>
          </w:p>
        </w:tc>
      </w:tr>
      <w:tr w:rsidR="003961C5" w:rsidRPr="00FD61E2" w14:paraId="1EA48164" w14:textId="731A8777" w:rsidTr="004C1A6F">
        <w:tc>
          <w:tcPr>
            <w:tcW w:w="1530" w:type="dxa"/>
          </w:tcPr>
          <w:p w14:paraId="0EFB4898" w14:textId="77777777" w:rsidR="003961C5" w:rsidRPr="00FD61E2" w:rsidRDefault="003961C5">
            <w:pPr>
              <w:rPr>
                <w:rFonts w:ascii="Times New Roman" w:hAnsi="Times New Roman" w:cs="Times New Roman"/>
                <w:b/>
                <w:bCs/>
                <w:u w:val="single"/>
              </w:rPr>
            </w:pPr>
          </w:p>
        </w:tc>
        <w:tc>
          <w:tcPr>
            <w:tcW w:w="2250" w:type="dxa"/>
          </w:tcPr>
          <w:p w14:paraId="591CAFE1" w14:textId="5B6DF485" w:rsidR="003961C5" w:rsidRPr="00FD61E2" w:rsidRDefault="003961C5" w:rsidP="00C63E3F">
            <w:pPr>
              <w:pStyle w:val="ListParagraph"/>
              <w:numPr>
                <w:ilvl w:val="0"/>
                <w:numId w:val="1"/>
              </w:numPr>
              <w:ind w:left="256" w:hanging="256"/>
              <w:rPr>
                <w:rFonts w:ascii="Times New Roman" w:hAnsi="Times New Roman" w:cs="Times New Roman"/>
              </w:rPr>
            </w:pPr>
            <w:r w:rsidRPr="00FD61E2">
              <w:rPr>
                <w:rFonts w:ascii="Times New Roman" w:hAnsi="Times New Roman" w:cs="Times New Roman"/>
              </w:rPr>
              <w:t>person centered practices</w:t>
            </w:r>
          </w:p>
        </w:tc>
        <w:tc>
          <w:tcPr>
            <w:tcW w:w="5940" w:type="dxa"/>
          </w:tcPr>
          <w:p w14:paraId="3C944193" w14:textId="3C348A90" w:rsidR="003961C5" w:rsidRPr="00792578" w:rsidRDefault="000D3ED9">
            <w:pPr>
              <w:rPr>
                <w:rFonts w:ascii="Times New Roman" w:hAnsi="Times New Roman" w:cs="Times New Roman"/>
              </w:rPr>
            </w:pPr>
            <w:r w:rsidRPr="00792578">
              <w:rPr>
                <w:rFonts w:ascii="Times New Roman" w:hAnsi="Times New Roman" w:cs="Times New Roman"/>
              </w:rPr>
              <w:t>HealthStream Person-Centered Planning - 20-872912</w:t>
            </w:r>
          </w:p>
        </w:tc>
        <w:tc>
          <w:tcPr>
            <w:tcW w:w="1350" w:type="dxa"/>
          </w:tcPr>
          <w:p w14:paraId="5BCBE321" w14:textId="1F5E9237" w:rsidR="003961C5" w:rsidRPr="00FD61E2" w:rsidRDefault="003961C5">
            <w:pPr>
              <w:rPr>
                <w:rFonts w:ascii="Times New Roman" w:hAnsi="Times New Roman" w:cs="Times New Roman"/>
              </w:rPr>
            </w:pPr>
            <w:r w:rsidRPr="00FD61E2">
              <w:rPr>
                <w:rFonts w:ascii="Times New Roman" w:hAnsi="Times New Roman" w:cs="Times New Roman"/>
              </w:rPr>
              <w:t>annually</w:t>
            </w:r>
          </w:p>
        </w:tc>
      </w:tr>
      <w:tr w:rsidR="003961C5" w:rsidRPr="00FD61E2" w14:paraId="6DC103BB" w14:textId="37D54F6B" w:rsidTr="003177D0">
        <w:tc>
          <w:tcPr>
            <w:tcW w:w="1530" w:type="dxa"/>
            <w:shd w:val="clear" w:color="auto" w:fill="FFF2CC" w:themeFill="accent4" w:themeFillTint="33"/>
          </w:tcPr>
          <w:p w14:paraId="3AE8562B" w14:textId="77777777" w:rsidR="003961C5" w:rsidRPr="00FD61E2" w:rsidRDefault="003961C5">
            <w:pPr>
              <w:rPr>
                <w:rFonts w:ascii="Times New Roman" w:hAnsi="Times New Roman" w:cs="Times New Roman"/>
                <w:b/>
                <w:bCs/>
                <w:u w:val="single"/>
              </w:rPr>
            </w:pPr>
          </w:p>
        </w:tc>
        <w:tc>
          <w:tcPr>
            <w:tcW w:w="2250" w:type="dxa"/>
            <w:shd w:val="clear" w:color="auto" w:fill="FFF2CC" w:themeFill="accent4" w:themeFillTint="33"/>
          </w:tcPr>
          <w:p w14:paraId="7E3E875C" w14:textId="08A01D14" w:rsidR="003961C5" w:rsidRPr="00FD61E2" w:rsidRDefault="003961C5" w:rsidP="00C63E3F">
            <w:pPr>
              <w:pStyle w:val="ListParagraph"/>
              <w:numPr>
                <w:ilvl w:val="0"/>
                <w:numId w:val="1"/>
              </w:numPr>
              <w:ind w:left="256" w:hanging="256"/>
              <w:rPr>
                <w:rFonts w:ascii="Times New Roman" w:hAnsi="Times New Roman" w:cs="Times New Roman"/>
              </w:rPr>
            </w:pPr>
            <w:r w:rsidRPr="00FD61E2">
              <w:rPr>
                <w:rFonts w:ascii="Times New Roman" w:hAnsi="Times New Roman" w:cs="Times New Roman"/>
              </w:rPr>
              <w:t>suicide risk assessment</w:t>
            </w:r>
          </w:p>
        </w:tc>
        <w:tc>
          <w:tcPr>
            <w:tcW w:w="5940" w:type="dxa"/>
            <w:shd w:val="clear" w:color="auto" w:fill="FFF2CC" w:themeFill="accent4" w:themeFillTint="33"/>
          </w:tcPr>
          <w:p w14:paraId="3CB5F4B1" w14:textId="77777777" w:rsidR="003961C5" w:rsidRPr="00792578" w:rsidRDefault="000D3ED9">
            <w:pPr>
              <w:rPr>
                <w:rFonts w:ascii="Times New Roman" w:hAnsi="Times New Roman" w:cs="Times New Roman"/>
              </w:rPr>
            </w:pPr>
            <w:r w:rsidRPr="00792578">
              <w:rPr>
                <w:rFonts w:ascii="Times New Roman" w:hAnsi="Times New Roman" w:cs="Times New Roman"/>
              </w:rPr>
              <w:t xml:space="preserve">HealthStream Suicide Risk </w:t>
            </w:r>
            <w:proofErr w:type="gramStart"/>
            <w:r w:rsidRPr="00792578">
              <w:rPr>
                <w:rFonts w:ascii="Times New Roman" w:hAnsi="Times New Roman" w:cs="Times New Roman"/>
              </w:rPr>
              <w:t>Assessment :</w:t>
            </w:r>
            <w:proofErr w:type="gramEnd"/>
            <w:r w:rsidRPr="00792578">
              <w:rPr>
                <w:rFonts w:ascii="Times New Roman" w:hAnsi="Times New Roman" w:cs="Times New Roman"/>
              </w:rPr>
              <w:t xml:space="preserve"> the Suicide Intent Scale ( SIS) 20-478187</w:t>
            </w:r>
          </w:p>
          <w:p w14:paraId="5B16DC77" w14:textId="77777777" w:rsidR="00792578" w:rsidRPr="00792578" w:rsidRDefault="00792578">
            <w:pPr>
              <w:rPr>
                <w:rFonts w:ascii="Times New Roman" w:hAnsi="Times New Roman" w:cs="Times New Roman"/>
              </w:rPr>
            </w:pPr>
          </w:p>
          <w:p w14:paraId="3FDBC929" w14:textId="39804FF0" w:rsidR="00792578" w:rsidRPr="00792578" w:rsidRDefault="00792578">
            <w:pPr>
              <w:rPr>
                <w:rFonts w:ascii="Times New Roman" w:hAnsi="Times New Roman" w:cs="Times New Roman"/>
              </w:rPr>
            </w:pPr>
            <w:r w:rsidRPr="00792578">
              <w:rPr>
                <w:rFonts w:ascii="Times New Roman" w:hAnsi="Times New Roman" w:cs="Times New Roman"/>
              </w:rPr>
              <w:t>C-SSRS- develop training?</w:t>
            </w:r>
          </w:p>
        </w:tc>
        <w:tc>
          <w:tcPr>
            <w:tcW w:w="1350" w:type="dxa"/>
            <w:shd w:val="clear" w:color="auto" w:fill="FFF2CC" w:themeFill="accent4" w:themeFillTint="33"/>
          </w:tcPr>
          <w:p w14:paraId="0D547AF7" w14:textId="77777777" w:rsidR="003961C5" w:rsidRPr="00FD61E2" w:rsidRDefault="003961C5">
            <w:pPr>
              <w:rPr>
                <w:rFonts w:ascii="Times New Roman" w:hAnsi="Times New Roman" w:cs="Times New Roman"/>
              </w:rPr>
            </w:pPr>
          </w:p>
        </w:tc>
      </w:tr>
      <w:tr w:rsidR="003961C5" w:rsidRPr="00FD61E2" w14:paraId="7C51A60B" w14:textId="7CFE06F4" w:rsidTr="003177D0">
        <w:tc>
          <w:tcPr>
            <w:tcW w:w="1530" w:type="dxa"/>
            <w:shd w:val="clear" w:color="auto" w:fill="FFF2CC" w:themeFill="accent4" w:themeFillTint="33"/>
          </w:tcPr>
          <w:p w14:paraId="3575D31D" w14:textId="77777777" w:rsidR="003961C5" w:rsidRPr="00FD61E2" w:rsidRDefault="003961C5">
            <w:pPr>
              <w:rPr>
                <w:rFonts w:ascii="Times New Roman" w:hAnsi="Times New Roman" w:cs="Times New Roman"/>
                <w:b/>
                <w:bCs/>
                <w:u w:val="single"/>
              </w:rPr>
            </w:pPr>
          </w:p>
        </w:tc>
        <w:tc>
          <w:tcPr>
            <w:tcW w:w="2250" w:type="dxa"/>
            <w:shd w:val="clear" w:color="auto" w:fill="FFF2CC" w:themeFill="accent4" w:themeFillTint="33"/>
          </w:tcPr>
          <w:p w14:paraId="0430DA34" w14:textId="6DD947BC" w:rsidR="003961C5" w:rsidRPr="00FD61E2" w:rsidRDefault="003961C5" w:rsidP="00C63E3F">
            <w:pPr>
              <w:pStyle w:val="ListParagraph"/>
              <w:numPr>
                <w:ilvl w:val="0"/>
                <w:numId w:val="1"/>
              </w:numPr>
              <w:ind w:left="256" w:hanging="256"/>
              <w:rPr>
                <w:rFonts w:ascii="Times New Roman" w:hAnsi="Times New Roman" w:cs="Times New Roman"/>
              </w:rPr>
            </w:pPr>
            <w:r w:rsidRPr="00FD61E2">
              <w:rPr>
                <w:rFonts w:ascii="Times New Roman" w:hAnsi="Times New Roman" w:cs="Times New Roman"/>
              </w:rPr>
              <w:t>safety risk assessment</w:t>
            </w:r>
          </w:p>
        </w:tc>
        <w:tc>
          <w:tcPr>
            <w:tcW w:w="5940" w:type="dxa"/>
            <w:shd w:val="clear" w:color="auto" w:fill="FFF2CC" w:themeFill="accent4" w:themeFillTint="33"/>
          </w:tcPr>
          <w:p w14:paraId="612FA81F" w14:textId="6DE5A7F0" w:rsidR="003961C5" w:rsidRPr="00792578" w:rsidRDefault="00792578" w:rsidP="00792578">
            <w:pPr>
              <w:jc w:val="both"/>
              <w:rPr>
                <w:rFonts w:ascii="Times New Roman" w:hAnsi="Times New Roman" w:cs="Times New Roman"/>
              </w:rPr>
            </w:pPr>
            <w:r w:rsidRPr="00792578">
              <w:rPr>
                <w:rFonts w:ascii="Times New Roman" w:hAnsi="Times New Roman" w:cs="Times New Roman"/>
              </w:rPr>
              <w:t>Choose tool then develop training</w:t>
            </w:r>
          </w:p>
        </w:tc>
        <w:tc>
          <w:tcPr>
            <w:tcW w:w="1350" w:type="dxa"/>
            <w:shd w:val="clear" w:color="auto" w:fill="FFF2CC" w:themeFill="accent4" w:themeFillTint="33"/>
          </w:tcPr>
          <w:p w14:paraId="385DCBCE" w14:textId="77777777" w:rsidR="003961C5" w:rsidRPr="00FD61E2" w:rsidRDefault="003961C5">
            <w:pPr>
              <w:rPr>
                <w:rFonts w:ascii="Times New Roman" w:hAnsi="Times New Roman" w:cs="Times New Roman"/>
              </w:rPr>
            </w:pPr>
          </w:p>
        </w:tc>
      </w:tr>
      <w:tr w:rsidR="003961C5" w:rsidRPr="00FD61E2" w14:paraId="4D0184B0" w14:textId="01607FC5" w:rsidTr="003177D0">
        <w:tc>
          <w:tcPr>
            <w:tcW w:w="1530" w:type="dxa"/>
            <w:shd w:val="clear" w:color="auto" w:fill="FFF2CC" w:themeFill="accent4" w:themeFillTint="33"/>
          </w:tcPr>
          <w:p w14:paraId="6C40EE35" w14:textId="77777777" w:rsidR="003961C5" w:rsidRPr="00FD61E2" w:rsidRDefault="003961C5">
            <w:pPr>
              <w:rPr>
                <w:rFonts w:ascii="Times New Roman" w:hAnsi="Times New Roman" w:cs="Times New Roman"/>
                <w:b/>
                <w:bCs/>
                <w:u w:val="single"/>
              </w:rPr>
            </w:pPr>
          </w:p>
        </w:tc>
        <w:tc>
          <w:tcPr>
            <w:tcW w:w="2250" w:type="dxa"/>
            <w:shd w:val="clear" w:color="auto" w:fill="FFF2CC" w:themeFill="accent4" w:themeFillTint="33"/>
          </w:tcPr>
          <w:p w14:paraId="11FF60A4" w14:textId="4BB26B96" w:rsidR="003961C5" w:rsidRPr="00FD61E2" w:rsidRDefault="003961C5" w:rsidP="00C63E3F">
            <w:pPr>
              <w:pStyle w:val="ListParagraph"/>
              <w:numPr>
                <w:ilvl w:val="0"/>
                <w:numId w:val="1"/>
              </w:numPr>
              <w:ind w:left="256" w:hanging="256"/>
              <w:rPr>
                <w:rFonts w:ascii="Times New Roman" w:hAnsi="Times New Roman" w:cs="Times New Roman"/>
              </w:rPr>
            </w:pPr>
            <w:r w:rsidRPr="00FD61E2">
              <w:rPr>
                <w:rFonts w:ascii="Times New Roman" w:hAnsi="Times New Roman" w:cs="Times New Roman"/>
              </w:rPr>
              <w:t>level of care assessment</w:t>
            </w:r>
          </w:p>
        </w:tc>
        <w:tc>
          <w:tcPr>
            <w:tcW w:w="5940" w:type="dxa"/>
            <w:shd w:val="clear" w:color="auto" w:fill="FFF2CC" w:themeFill="accent4" w:themeFillTint="33"/>
          </w:tcPr>
          <w:p w14:paraId="0D2B30F3" w14:textId="30F9DF95" w:rsidR="003961C5" w:rsidRPr="00792578" w:rsidRDefault="00792578">
            <w:pPr>
              <w:rPr>
                <w:rFonts w:ascii="Times New Roman" w:hAnsi="Times New Roman" w:cs="Times New Roman"/>
              </w:rPr>
            </w:pPr>
            <w:r w:rsidRPr="00792578">
              <w:rPr>
                <w:rFonts w:ascii="Times New Roman" w:hAnsi="Times New Roman" w:cs="Times New Roman"/>
              </w:rPr>
              <w:t>LOCUS training annually</w:t>
            </w:r>
          </w:p>
        </w:tc>
        <w:tc>
          <w:tcPr>
            <w:tcW w:w="1350" w:type="dxa"/>
            <w:shd w:val="clear" w:color="auto" w:fill="FFF2CC" w:themeFill="accent4" w:themeFillTint="33"/>
          </w:tcPr>
          <w:p w14:paraId="6E126B8D" w14:textId="4BE43580" w:rsidR="003961C5" w:rsidRPr="00FD61E2" w:rsidRDefault="003961C5">
            <w:pPr>
              <w:rPr>
                <w:rFonts w:ascii="Times New Roman" w:hAnsi="Times New Roman" w:cs="Times New Roman"/>
              </w:rPr>
            </w:pPr>
            <w:r w:rsidRPr="00FD61E2">
              <w:rPr>
                <w:rFonts w:ascii="Times New Roman" w:hAnsi="Times New Roman" w:cs="Times New Roman"/>
              </w:rPr>
              <w:t>annually</w:t>
            </w:r>
          </w:p>
        </w:tc>
      </w:tr>
      <w:tr w:rsidR="003961C5" w:rsidRPr="00FD61E2" w14:paraId="74E6A18A" w14:textId="53B4E8E6" w:rsidTr="004C1A6F">
        <w:tc>
          <w:tcPr>
            <w:tcW w:w="1530" w:type="dxa"/>
          </w:tcPr>
          <w:p w14:paraId="2D3BE49E" w14:textId="77777777" w:rsidR="003961C5" w:rsidRPr="00FD61E2" w:rsidRDefault="003961C5">
            <w:pPr>
              <w:rPr>
                <w:rFonts w:ascii="Times New Roman" w:hAnsi="Times New Roman" w:cs="Times New Roman"/>
                <w:b/>
                <w:bCs/>
                <w:u w:val="single"/>
              </w:rPr>
            </w:pPr>
          </w:p>
        </w:tc>
        <w:tc>
          <w:tcPr>
            <w:tcW w:w="2250" w:type="dxa"/>
          </w:tcPr>
          <w:p w14:paraId="6DBE4D00" w14:textId="7F08AE39" w:rsidR="003961C5" w:rsidRPr="00FD61E2" w:rsidRDefault="003961C5" w:rsidP="00C63E3F">
            <w:pPr>
              <w:pStyle w:val="ListParagraph"/>
              <w:numPr>
                <w:ilvl w:val="0"/>
                <w:numId w:val="1"/>
              </w:numPr>
              <w:ind w:left="256" w:hanging="256"/>
              <w:rPr>
                <w:rFonts w:ascii="Times New Roman" w:hAnsi="Times New Roman" w:cs="Times New Roman"/>
              </w:rPr>
            </w:pPr>
            <w:r w:rsidRPr="00FD61E2">
              <w:rPr>
                <w:rFonts w:ascii="Times New Roman" w:hAnsi="Times New Roman" w:cs="Times New Roman"/>
              </w:rPr>
              <w:t>cultural awareness</w:t>
            </w:r>
          </w:p>
        </w:tc>
        <w:tc>
          <w:tcPr>
            <w:tcW w:w="5940" w:type="dxa"/>
          </w:tcPr>
          <w:p w14:paraId="6A73FCB5" w14:textId="77777777" w:rsidR="003961C5" w:rsidRPr="00792578" w:rsidRDefault="00792578">
            <w:pPr>
              <w:rPr>
                <w:rFonts w:ascii="Times New Roman" w:hAnsi="Times New Roman" w:cs="Times New Roman"/>
              </w:rPr>
            </w:pPr>
            <w:r w:rsidRPr="00792578">
              <w:rPr>
                <w:rFonts w:ascii="Times New Roman" w:hAnsi="Times New Roman" w:cs="Times New Roman"/>
              </w:rPr>
              <w:t>HEB: Diversity in the Workplace (Cultural/Socioeconomic diversity)</w:t>
            </w:r>
          </w:p>
          <w:p w14:paraId="6512C70D" w14:textId="77777777" w:rsidR="00792578" w:rsidRPr="00792578" w:rsidRDefault="00792578">
            <w:pPr>
              <w:rPr>
                <w:rFonts w:ascii="Times New Roman" w:hAnsi="Times New Roman" w:cs="Times New Roman"/>
              </w:rPr>
            </w:pPr>
            <w:r w:rsidRPr="00792578">
              <w:rPr>
                <w:rFonts w:ascii="Times New Roman" w:hAnsi="Times New Roman" w:cs="Times New Roman"/>
              </w:rPr>
              <w:t>HEB: Building an Inclusive Workplace Culture (Culture/Socioeconomic diversity for managers).</w:t>
            </w:r>
          </w:p>
          <w:p w14:paraId="725DBF57" w14:textId="77777777" w:rsidR="00792578" w:rsidRPr="00792578" w:rsidRDefault="00792578" w:rsidP="00792578">
            <w:pPr>
              <w:rPr>
                <w:rFonts w:ascii="Times New Roman" w:hAnsi="Times New Roman" w:cs="Times New Roman"/>
                <w:color w:val="000000"/>
              </w:rPr>
            </w:pPr>
            <w:r w:rsidRPr="00792578">
              <w:rPr>
                <w:rFonts w:ascii="Times New Roman" w:hAnsi="Times New Roman" w:cs="Times New Roman"/>
                <w:color w:val="000000"/>
              </w:rPr>
              <w:t>HEB: Diversity in the Workplace</w:t>
            </w:r>
          </w:p>
          <w:p w14:paraId="389CDD68" w14:textId="5A7F4719" w:rsidR="00792578" w:rsidRPr="00792578" w:rsidRDefault="00792578">
            <w:pPr>
              <w:rPr>
                <w:rFonts w:ascii="Times New Roman" w:hAnsi="Times New Roman" w:cs="Times New Roman"/>
              </w:rPr>
            </w:pPr>
          </w:p>
        </w:tc>
        <w:tc>
          <w:tcPr>
            <w:tcW w:w="1350" w:type="dxa"/>
          </w:tcPr>
          <w:p w14:paraId="5E579B7D" w14:textId="17065699" w:rsidR="003961C5" w:rsidRPr="00FD61E2" w:rsidRDefault="003961C5">
            <w:pPr>
              <w:rPr>
                <w:rFonts w:ascii="Times New Roman" w:hAnsi="Times New Roman" w:cs="Times New Roman"/>
              </w:rPr>
            </w:pPr>
            <w:r w:rsidRPr="00FD61E2">
              <w:rPr>
                <w:rFonts w:ascii="Times New Roman" w:hAnsi="Times New Roman" w:cs="Times New Roman"/>
              </w:rPr>
              <w:t>annually</w:t>
            </w:r>
          </w:p>
        </w:tc>
      </w:tr>
      <w:tr w:rsidR="003961C5" w:rsidRPr="00FD61E2" w14:paraId="2C46DCF3" w14:textId="61F505BE" w:rsidTr="004C1A6F">
        <w:tc>
          <w:tcPr>
            <w:tcW w:w="1530" w:type="dxa"/>
          </w:tcPr>
          <w:p w14:paraId="1362B7A4" w14:textId="77777777" w:rsidR="003961C5" w:rsidRPr="00FD61E2" w:rsidRDefault="003961C5">
            <w:pPr>
              <w:rPr>
                <w:rFonts w:ascii="Times New Roman" w:hAnsi="Times New Roman" w:cs="Times New Roman"/>
                <w:b/>
                <w:bCs/>
                <w:u w:val="single"/>
              </w:rPr>
            </w:pPr>
          </w:p>
        </w:tc>
        <w:tc>
          <w:tcPr>
            <w:tcW w:w="2250" w:type="dxa"/>
          </w:tcPr>
          <w:p w14:paraId="4D2BC56D" w14:textId="157A1172" w:rsidR="003961C5" w:rsidRPr="00FD61E2" w:rsidRDefault="003961C5" w:rsidP="00C63E3F">
            <w:pPr>
              <w:pStyle w:val="ListParagraph"/>
              <w:numPr>
                <w:ilvl w:val="0"/>
                <w:numId w:val="1"/>
              </w:numPr>
              <w:ind w:left="256" w:hanging="256"/>
              <w:rPr>
                <w:rFonts w:ascii="Times New Roman" w:hAnsi="Times New Roman" w:cs="Times New Roman"/>
              </w:rPr>
            </w:pPr>
            <w:r w:rsidRPr="00FD61E2">
              <w:rPr>
                <w:rFonts w:ascii="Times New Roman" w:hAnsi="Times New Roman" w:cs="Times New Roman"/>
              </w:rPr>
              <w:t>patient rights and responsibilities</w:t>
            </w:r>
          </w:p>
        </w:tc>
        <w:tc>
          <w:tcPr>
            <w:tcW w:w="5940" w:type="dxa"/>
          </w:tcPr>
          <w:p w14:paraId="2341BEF1" w14:textId="3BF6358B" w:rsidR="003961C5" w:rsidRPr="00E218E1" w:rsidRDefault="00792578">
            <w:pPr>
              <w:rPr>
                <w:rFonts w:ascii="Times New Roman" w:hAnsi="Times New Roman" w:cs="Times New Roman"/>
              </w:rPr>
            </w:pPr>
            <w:r w:rsidRPr="00E218E1">
              <w:rPr>
                <w:rFonts w:ascii="Times New Roman" w:hAnsi="Times New Roman" w:cs="Times New Roman"/>
              </w:rPr>
              <w:t>Create based on Policy</w:t>
            </w:r>
          </w:p>
        </w:tc>
        <w:tc>
          <w:tcPr>
            <w:tcW w:w="1350" w:type="dxa"/>
          </w:tcPr>
          <w:p w14:paraId="0FEA231E" w14:textId="77777777" w:rsidR="003961C5" w:rsidRPr="00FD61E2" w:rsidRDefault="003961C5">
            <w:pPr>
              <w:rPr>
                <w:rFonts w:ascii="Times New Roman" w:hAnsi="Times New Roman" w:cs="Times New Roman"/>
              </w:rPr>
            </w:pPr>
          </w:p>
        </w:tc>
      </w:tr>
      <w:tr w:rsidR="003961C5" w:rsidRPr="00FD61E2" w14:paraId="00D136D3" w14:textId="2451E841" w:rsidTr="003177D0">
        <w:tc>
          <w:tcPr>
            <w:tcW w:w="1530" w:type="dxa"/>
            <w:shd w:val="clear" w:color="auto" w:fill="FFF2CC" w:themeFill="accent4" w:themeFillTint="33"/>
          </w:tcPr>
          <w:p w14:paraId="781CEC26" w14:textId="77777777" w:rsidR="003961C5" w:rsidRPr="00FD61E2" w:rsidRDefault="003961C5">
            <w:pPr>
              <w:rPr>
                <w:rFonts w:ascii="Times New Roman" w:hAnsi="Times New Roman" w:cs="Times New Roman"/>
                <w:b/>
                <w:bCs/>
                <w:u w:val="single"/>
              </w:rPr>
            </w:pPr>
          </w:p>
        </w:tc>
        <w:tc>
          <w:tcPr>
            <w:tcW w:w="2250" w:type="dxa"/>
            <w:shd w:val="clear" w:color="auto" w:fill="FFF2CC" w:themeFill="accent4" w:themeFillTint="33"/>
          </w:tcPr>
          <w:p w14:paraId="089C53B6" w14:textId="2EC1C865" w:rsidR="003961C5" w:rsidRPr="00FD61E2" w:rsidRDefault="003961C5" w:rsidP="00C63E3F">
            <w:pPr>
              <w:pStyle w:val="ListParagraph"/>
              <w:numPr>
                <w:ilvl w:val="0"/>
                <w:numId w:val="1"/>
              </w:numPr>
              <w:ind w:left="256" w:hanging="256"/>
              <w:rPr>
                <w:rFonts w:ascii="Times New Roman" w:hAnsi="Times New Roman" w:cs="Times New Roman"/>
              </w:rPr>
            </w:pPr>
            <w:r w:rsidRPr="00FD61E2">
              <w:rPr>
                <w:rFonts w:ascii="Times New Roman" w:hAnsi="Times New Roman" w:cs="Times New Roman"/>
              </w:rPr>
              <w:t>psychotropic medications</w:t>
            </w:r>
          </w:p>
        </w:tc>
        <w:tc>
          <w:tcPr>
            <w:tcW w:w="5940" w:type="dxa"/>
            <w:shd w:val="clear" w:color="auto" w:fill="FFF2CC" w:themeFill="accent4" w:themeFillTint="33"/>
          </w:tcPr>
          <w:p w14:paraId="704421CA" w14:textId="22581BC2" w:rsidR="003961C5" w:rsidRPr="00E218E1" w:rsidRDefault="00E218E1">
            <w:pPr>
              <w:rPr>
                <w:rFonts w:ascii="Times New Roman" w:hAnsi="Times New Roman" w:cs="Times New Roman"/>
              </w:rPr>
            </w:pPr>
            <w:r w:rsidRPr="00E218E1">
              <w:rPr>
                <w:rFonts w:ascii="Times New Roman" w:hAnsi="Times New Roman" w:cs="Times New Roman"/>
              </w:rPr>
              <w:t>Need- can Dr. Shiekh create or locate</w:t>
            </w:r>
          </w:p>
        </w:tc>
        <w:tc>
          <w:tcPr>
            <w:tcW w:w="1350" w:type="dxa"/>
            <w:shd w:val="clear" w:color="auto" w:fill="FFF2CC" w:themeFill="accent4" w:themeFillTint="33"/>
          </w:tcPr>
          <w:p w14:paraId="7547BB7C" w14:textId="72FA2CBE" w:rsidR="003961C5" w:rsidRPr="00FD61E2" w:rsidRDefault="005C6F96">
            <w:pPr>
              <w:rPr>
                <w:rFonts w:ascii="Times New Roman" w:hAnsi="Times New Roman" w:cs="Times New Roman"/>
              </w:rPr>
            </w:pPr>
            <w:r w:rsidRPr="00FD61E2">
              <w:rPr>
                <w:rFonts w:ascii="Times New Roman" w:hAnsi="Times New Roman" w:cs="Times New Roman"/>
              </w:rPr>
              <w:t>annually</w:t>
            </w:r>
          </w:p>
        </w:tc>
      </w:tr>
      <w:tr w:rsidR="003961C5" w:rsidRPr="00FD61E2" w14:paraId="3D41401F" w14:textId="5BF074E3" w:rsidTr="004C1A6F">
        <w:tc>
          <w:tcPr>
            <w:tcW w:w="1530" w:type="dxa"/>
          </w:tcPr>
          <w:p w14:paraId="22653CCB" w14:textId="77777777" w:rsidR="003961C5" w:rsidRPr="00FD61E2" w:rsidRDefault="003961C5">
            <w:pPr>
              <w:rPr>
                <w:rFonts w:ascii="Times New Roman" w:hAnsi="Times New Roman" w:cs="Times New Roman"/>
                <w:b/>
                <w:bCs/>
                <w:u w:val="single"/>
              </w:rPr>
            </w:pPr>
          </w:p>
        </w:tc>
        <w:tc>
          <w:tcPr>
            <w:tcW w:w="2250" w:type="dxa"/>
          </w:tcPr>
          <w:p w14:paraId="20D9FB55" w14:textId="266B0615" w:rsidR="003961C5" w:rsidRPr="00FD61E2" w:rsidRDefault="003961C5" w:rsidP="00C63E3F">
            <w:pPr>
              <w:pStyle w:val="ListParagraph"/>
              <w:numPr>
                <w:ilvl w:val="0"/>
                <w:numId w:val="1"/>
              </w:numPr>
              <w:ind w:left="256" w:hanging="256"/>
              <w:rPr>
                <w:rFonts w:ascii="Times New Roman" w:hAnsi="Times New Roman" w:cs="Times New Roman"/>
              </w:rPr>
            </w:pPr>
            <w:r w:rsidRPr="00FD61E2">
              <w:rPr>
                <w:rFonts w:ascii="Times New Roman" w:hAnsi="Times New Roman" w:cs="Times New Roman"/>
              </w:rPr>
              <w:t>Motivational Interviewing</w:t>
            </w:r>
          </w:p>
        </w:tc>
        <w:tc>
          <w:tcPr>
            <w:tcW w:w="5940" w:type="dxa"/>
          </w:tcPr>
          <w:p w14:paraId="658BBF92" w14:textId="1792E70D" w:rsidR="003961C5" w:rsidRPr="00E218E1" w:rsidRDefault="00E218E1">
            <w:pPr>
              <w:rPr>
                <w:rFonts w:ascii="Times New Roman" w:hAnsi="Times New Roman" w:cs="Times New Roman"/>
              </w:rPr>
            </w:pPr>
            <w:r w:rsidRPr="00E218E1">
              <w:rPr>
                <w:rFonts w:ascii="Times New Roman" w:hAnsi="Times New Roman" w:cs="Times New Roman"/>
              </w:rPr>
              <w:t>Healthstream Motivational Interviewing - 20-873888</w:t>
            </w:r>
          </w:p>
        </w:tc>
        <w:tc>
          <w:tcPr>
            <w:tcW w:w="1350" w:type="dxa"/>
          </w:tcPr>
          <w:p w14:paraId="32C11796" w14:textId="4BCE5210" w:rsidR="003961C5" w:rsidRPr="00FD61E2" w:rsidRDefault="00E218E1">
            <w:pPr>
              <w:rPr>
                <w:rFonts w:ascii="Times New Roman" w:hAnsi="Times New Roman" w:cs="Times New Roman"/>
              </w:rPr>
            </w:pPr>
            <w:r w:rsidRPr="00E218E1">
              <w:rPr>
                <w:rFonts w:ascii="Times New Roman" w:hAnsi="Times New Roman" w:cs="Times New Roman"/>
                <w:color w:val="FF0000"/>
              </w:rPr>
              <w:t>Will this work?</w:t>
            </w:r>
          </w:p>
        </w:tc>
      </w:tr>
      <w:tr w:rsidR="003961C5" w:rsidRPr="00FD61E2" w14:paraId="70FEA197" w14:textId="34B29748" w:rsidTr="004C1A6F">
        <w:tc>
          <w:tcPr>
            <w:tcW w:w="1530" w:type="dxa"/>
          </w:tcPr>
          <w:p w14:paraId="6F43B205" w14:textId="77777777" w:rsidR="003961C5" w:rsidRPr="00FD61E2" w:rsidRDefault="003961C5">
            <w:pPr>
              <w:rPr>
                <w:rFonts w:ascii="Times New Roman" w:hAnsi="Times New Roman" w:cs="Times New Roman"/>
                <w:b/>
                <w:bCs/>
                <w:u w:val="single"/>
              </w:rPr>
            </w:pPr>
          </w:p>
        </w:tc>
        <w:tc>
          <w:tcPr>
            <w:tcW w:w="2250" w:type="dxa"/>
          </w:tcPr>
          <w:p w14:paraId="13114A8D" w14:textId="5B37359E" w:rsidR="003961C5" w:rsidRPr="00FD61E2" w:rsidRDefault="003961C5" w:rsidP="003961C5">
            <w:pPr>
              <w:pStyle w:val="ListParagraph"/>
              <w:numPr>
                <w:ilvl w:val="0"/>
                <w:numId w:val="1"/>
              </w:numPr>
              <w:spacing w:after="160" w:line="259" w:lineRule="auto"/>
              <w:ind w:left="256" w:hanging="256"/>
              <w:rPr>
                <w:rFonts w:ascii="Times New Roman" w:hAnsi="Times New Roman" w:cs="Times New Roman"/>
              </w:rPr>
            </w:pPr>
            <w:r w:rsidRPr="00FD61E2">
              <w:rPr>
                <w:rFonts w:ascii="Times New Roman" w:hAnsi="Times New Roman" w:cs="Times New Roman"/>
              </w:rPr>
              <w:t>suicide intervention skills training (such as ASIST)</w:t>
            </w:r>
          </w:p>
        </w:tc>
        <w:tc>
          <w:tcPr>
            <w:tcW w:w="5940" w:type="dxa"/>
          </w:tcPr>
          <w:p w14:paraId="328C35B0" w14:textId="77777777" w:rsidR="003961C5" w:rsidRDefault="008E4CBB">
            <w:pPr>
              <w:rPr>
                <w:rFonts w:ascii="Times New Roman" w:hAnsi="Times New Roman" w:cs="Times New Roman"/>
              </w:rPr>
            </w:pPr>
            <w:r w:rsidRPr="00E218E1">
              <w:rPr>
                <w:rFonts w:ascii="Times New Roman" w:hAnsi="Times New Roman" w:cs="Times New Roman"/>
              </w:rPr>
              <w:t>QPR Upon Hire</w:t>
            </w:r>
          </w:p>
          <w:p w14:paraId="1965C9E2" w14:textId="562C2462" w:rsidR="00E218E1" w:rsidRPr="00E218E1" w:rsidRDefault="00E218E1">
            <w:pPr>
              <w:rPr>
                <w:rFonts w:ascii="Times New Roman" w:hAnsi="Times New Roman" w:cs="Times New Roman"/>
              </w:rPr>
            </w:pPr>
            <w:r w:rsidRPr="00E218E1">
              <w:rPr>
                <w:rFonts w:ascii="Times New Roman" w:hAnsi="Times New Roman" w:cs="Times New Roman"/>
              </w:rPr>
              <w:t>Responding to Clients who are suicidal</w:t>
            </w:r>
            <w:r>
              <w:rPr>
                <w:rFonts w:ascii="Times New Roman" w:hAnsi="Times New Roman" w:cs="Times New Roman"/>
              </w:rPr>
              <w:t>-DCS training</w:t>
            </w:r>
          </w:p>
        </w:tc>
        <w:tc>
          <w:tcPr>
            <w:tcW w:w="1350" w:type="dxa"/>
          </w:tcPr>
          <w:p w14:paraId="42626B11" w14:textId="77777777" w:rsidR="003961C5" w:rsidRPr="00FD61E2" w:rsidRDefault="003961C5">
            <w:pPr>
              <w:rPr>
                <w:rFonts w:ascii="Times New Roman" w:hAnsi="Times New Roman" w:cs="Times New Roman"/>
              </w:rPr>
            </w:pPr>
          </w:p>
        </w:tc>
      </w:tr>
      <w:tr w:rsidR="003961C5" w:rsidRPr="00FD61E2" w14:paraId="34738AAA" w14:textId="54B230B5" w:rsidTr="004C1A6F">
        <w:tc>
          <w:tcPr>
            <w:tcW w:w="1530" w:type="dxa"/>
          </w:tcPr>
          <w:p w14:paraId="0BBEF5C1" w14:textId="77777777" w:rsidR="003961C5" w:rsidRPr="00FD61E2" w:rsidRDefault="003961C5">
            <w:pPr>
              <w:rPr>
                <w:rFonts w:ascii="Times New Roman" w:hAnsi="Times New Roman" w:cs="Times New Roman"/>
                <w:b/>
                <w:bCs/>
                <w:u w:val="single"/>
              </w:rPr>
            </w:pPr>
          </w:p>
        </w:tc>
        <w:tc>
          <w:tcPr>
            <w:tcW w:w="2250" w:type="dxa"/>
          </w:tcPr>
          <w:p w14:paraId="37E69C52" w14:textId="3FB76F17" w:rsidR="003961C5" w:rsidRPr="00FD61E2" w:rsidRDefault="003961C5" w:rsidP="003961C5">
            <w:pPr>
              <w:pStyle w:val="ListParagraph"/>
              <w:numPr>
                <w:ilvl w:val="0"/>
                <w:numId w:val="1"/>
              </w:numPr>
              <w:ind w:left="346"/>
              <w:rPr>
                <w:rFonts w:ascii="Times New Roman" w:hAnsi="Times New Roman" w:cs="Times New Roman"/>
              </w:rPr>
            </w:pPr>
            <w:r w:rsidRPr="00FD61E2">
              <w:rPr>
                <w:rFonts w:ascii="Times New Roman" w:hAnsi="Times New Roman" w:cs="Times New Roman"/>
              </w:rPr>
              <w:t>CPR and First Aid</w:t>
            </w:r>
          </w:p>
        </w:tc>
        <w:tc>
          <w:tcPr>
            <w:tcW w:w="5940" w:type="dxa"/>
          </w:tcPr>
          <w:p w14:paraId="2507B9E7" w14:textId="7BB5A2B2" w:rsidR="003961C5" w:rsidRPr="00E218E1" w:rsidRDefault="008E4CBB">
            <w:pPr>
              <w:rPr>
                <w:rFonts w:ascii="Times New Roman" w:hAnsi="Times New Roman" w:cs="Times New Roman"/>
              </w:rPr>
            </w:pPr>
            <w:r w:rsidRPr="00E218E1">
              <w:rPr>
                <w:rFonts w:ascii="Times New Roman" w:hAnsi="Times New Roman" w:cs="Times New Roman"/>
              </w:rPr>
              <w:t>Orientation Upon Hire</w:t>
            </w:r>
          </w:p>
        </w:tc>
        <w:tc>
          <w:tcPr>
            <w:tcW w:w="1350" w:type="dxa"/>
          </w:tcPr>
          <w:p w14:paraId="53037F2C" w14:textId="3844A7DC" w:rsidR="003961C5" w:rsidRPr="00FD61E2" w:rsidRDefault="005C6F96">
            <w:pPr>
              <w:rPr>
                <w:rFonts w:ascii="Times New Roman" w:hAnsi="Times New Roman" w:cs="Times New Roman"/>
              </w:rPr>
            </w:pPr>
            <w:r w:rsidRPr="00FD61E2">
              <w:rPr>
                <w:rFonts w:ascii="Times New Roman" w:hAnsi="Times New Roman" w:cs="Times New Roman"/>
              </w:rPr>
              <w:t>every 2 per cert. req.</w:t>
            </w:r>
          </w:p>
        </w:tc>
      </w:tr>
      <w:tr w:rsidR="003961C5" w:rsidRPr="00FD61E2" w14:paraId="63E0DF4E" w14:textId="483298A5" w:rsidTr="004C1A6F">
        <w:tc>
          <w:tcPr>
            <w:tcW w:w="1530" w:type="dxa"/>
          </w:tcPr>
          <w:p w14:paraId="5EA79E30" w14:textId="77777777" w:rsidR="003961C5" w:rsidRPr="00FD61E2" w:rsidRDefault="003961C5">
            <w:pPr>
              <w:rPr>
                <w:rFonts w:ascii="Times New Roman" w:hAnsi="Times New Roman" w:cs="Times New Roman"/>
                <w:b/>
                <w:bCs/>
                <w:u w:val="single"/>
              </w:rPr>
            </w:pPr>
          </w:p>
        </w:tc>
        <w:tc>
          <w:tcPr>
            <w:tcW w:w="2250" w:type="dxa"/>
          </w:tcPr>
          <w:p w14:paraId="5F6C722D" w14:textId="500C7041" w:rsidR="003961C5" w:rsidRPr="00FD61E2" w:rsidRDefault="003961C5" w:rsidP="003961C5">
            <w:pPr>
              <w:pStyle w:val="ListParagraph"/>
              <w:numPr>
                <w:ilvl w:val="0"/>
                <w:numId w:val="1"/>
              </w:numPr>
              <w:spacing w:after="160" w:line="259" w:lineRule="auto"/>
              <w:ind w:left="256" w:hanging="256"/>
              <w:rPr>
                <w:rFonts w:ascii="Times New Roman" w:hAnsi="Times New Roman" w:cs="Times New Roman"/>
              </w:rPr>
            </w:pPr>
            <w:r w:rsidRPr="00FD61E2">
              <w:rPr>
                <w:rFonts w:ascii="Times New Roman" w:hAnsi="Times New Roman" w:cs="Times New Roman"/>
              </w:rPr>
              <w:t>naloxone administration</w:t>
            </w:r>
          </w:p>
        </w:tc>
        <w:tc>
          <w:tcPr>
            <w:tcW w:w="5940" w:type="dxa"/>
          </w:tcPr>
          <w:p w14:paraId="5E6500E9" w14:textId="4B4B5141" w:rsidR="003961C5" w:rsidRPr="00E218E1" w:rsidRDefault="00E218E1">
            <w:pPr>
              <w:rPr>
                <w:rFonts w:ascii="Times New Roman" w:hAnsi="Times New Roman" w:cs="Times New Roman"/>
              </w:rPr>
            </w:pPr>
            <w:r w:rsidRPr="00E218E1">
              <w:rPr>
                <w:rFonts w:ascii="Times New Roman" w:hAnsi="Times New Roman" w:cs="Times New Roman"/>
              </w:rPr>
              <w:t>The Overdose Lifeline Narcan video Intranasal Adapt https://www.overdoselifeline.org/how-to-administer-naloxone/ is located on the HCI Intranet under the Clinical Resources tab.</w:t>
            </w:r>
          </w:p>
        </w:tc>
        <w:tc>
          <w:tcPr>
            <w:tcW w:w="1350" w:type="dxa"/>
          </w:tcPr>
          <w:p w14:paraId="5816CDBA" w14:textId="77777777" w:rsidR="003961C5" w:rsidRPr="00FD61E2" w:rsidRDefault="003961C5">
            <w:pPr>
              <w:rPr>
                <w:rFonts w:ascii="Times New Roman" w:hAnsi="Times New Roman" w:cs="Times New Roman"/>
                <w:b/>
                <w:bCs/>
                <w:u w:val="single"/>
              </w:rPr>
            </w:pPr>
          </w:p>
        </w:tc>
      </w:tr>
      <w:tr w:rsidR="0022076E" w:rsidRPr="00FD61E2" w14:paraId="61E467F6" w14:textId="77777777" w:rsidTr="003177D0">
        <w:tc>
          <w:tcPr>
            <w:tcW w:w="1530" w:type="dxa"/>
            <w:shd w:val="clear" w:color="auto" w:fill="FFF2CC" w:themeFill="accent4" w:themeFillTint="33"/>
          </w:tcPr>
          <w:p w14:paraId="10C53D0D" w14:textId="77777777" w:rsidR="0022076E" w:rsidRPr="00FD61E2" w:rsidRDefault="0022076E">
            <w:pPr>
              <w:rPr>
                <w:rFonts w:ascii="Times New Roman" w:hAnsi="Times New Roman" w:cs="Times New Roman"/>
                <w:b/>
                <w:bCs/>
                <w:u w:val="single"/>
              </w:rPr>
            </w:pPr>
          </w:p>
        </w:tc>
        <w:tc>
          <w:tcPr>
            <w:tcW w:w="2250" w:type="dxa"/>
            <w:shd w:val="clear" w:color="auto" w:fill="FFF2CC" w:themeFill="accent4" w:themeFillTint="33"/>
          </w:tcPr>
          <w:p w14:paraId="79C3CC6C" w14:textId="2E6BC5E2" w:rsidR="0022076E" w:rsidRPr="00FD61E2" w:rsidRDefault="0022076E" w:rsidP="003961C5">
            <w:pPr>
              <w:pStyle w:val="ListParagraph"/>
              <w:numPr>
                <w:ilvl w:val="0"/>
                <w:numId w:val="1"/>
              </w:numPr>
              <w:ind w:left="256" w:hanging="256"/>
              <w:rPr>
                <w:rFonts w:ascii="Times New Roman" w:hAnsi="Times New Roman" w:cs="Times New Roman"/>
              </w:rPr>
            </w:pPr>
            <w:r>
              <w:rPr>
                <w:rFonts w:ascii="Times New Roman" w:hAnsi="Times New Roman" w:cs="Times New Roman"/>
              </w:rPr>
              <w:t>CBT</w:t>
            </w:r>
          </w:p>
        </w:tc>
        <w:tc>
          <w:tcPr>
            <w:tcW w:w="5940" w:type="dxa"/>
            <w:shd w:val="clear" w:color="auto" w:fill="FFF2CC" w:themeFill="accent4" w:themeFillTint="33"/>
          </w:tcPr>
          <w:p w14:paraId="67864DFB" w14:textId="77777777" w:rsidR="0022076E" w:rsidRPr="00E218E1" w:rsidRDefault="0022076E">
            <w:pPr>
              <w:rPr>
                <w:rFonts w:ascii="Times New Roman" w:hAnsi="Times New Roman" w:cs="Times New Roman"/>
              </w:rPr>
            </w:pPr>
          </w:p>
        </w:tc>
        <w:tc>
          <w:tcPr>
            <w:tcW w:w="1350" w:type="dxa"/>
            <w:shd w:val="clear" w:color="auto" w:fill="FFF2CC" w:themeFill="accent4" w:themeFillTint="33"/>
          </w:tcPr>
          <w:p w14:paraId="266A950A" w14:textId="5FA0F869" w:rsidR="0022076E" w:rsidRPr="003177D0" w:rsidRDefault="002D39F6">
            <w:pPr>
              <w:rPr>
                <w:rFonts w:ascii="Times New Roman" w:hAnsi="Times New Roman" w:cs="Times New Roman"/>
                <w:b/>
                <w:bCs/>
                <w:color w:val="FF0000"/>
              </w:rPr>
            </w:pPr>
            <w:r w:rsidRPr="003177D0">
              <w:rPr>
                <w:rFonts w:ascii="Times New Roman" w:hAnsi="Times New Roman" w:cs="Times New Roman"/>
                <w:b/>
                <w:bCs/>
                <w:color w:val="FF0000"/>
              </w:rPr>
              <w:t xml:space="preserve">988 </w:t>
            </w:r>
            <w:proofErr w:type="gramStart"/>
            <w:r w:rsidRPr="003177D0">
              <w:rPr>
                <w:rFonts w:ascii="Times New Roman" w:hAnsi="Times New Roman" w:cs="Times New Roman"/>
                <w:b/>
                <w:bCs/>
                <w:color w:val="FF0000"/>
              </w:rPr>
              <w:t>manual</w:t>
            </w:r>
            <w:proofErr w:type="gramEnd"/>
          </w:p>
        </w:tc>
      </w:tr>
      <w:tr w:rsidR="0022076E" w:rsidRPr="00FD61E2" w14:paraId="244211EB" w14:textId="77777777" w:rsidTr="003177D0">
        <w:tc>
          <w:tcPr>
            <w:tcW w:w="1530" w:type="dxa"/>
            <w:shd w:val="clear" w:color="auto" w:fill="FFF2CC" w:themeFill="accent4" w:themeFillTint="33"/>
          </w:tcPr>
          <w:p w14:paraId="6DC79459" w14:textId="77777777" w:rsidR="0022076E" w:rsidRPr="00FD61E2" w:rsidRDefault="0022076E">
            <w:pPr>
              <w:rPr>
                <w:rFonts w:ascii="Times New Roman" w:hAnsi="Times New Roman" w:cs="Times New Roman"/>
                <w:b/>
                <w:bCs/>
                <w:u w:val="single"/>
              </w:rPr>
            </w:pPr>
          </w:p>
        </w:tc>
        <w:tc>
          <w:tcPr>
            <w:tcW w:w="2250" w:type="dxa"/>
            <w:shd w:val="clear" w:color="auto" w:fill="FFF2CC" w:themeFill="accent4" w:themeFillTint="33"/>
          </w:tcPr>
          <w:p w14:paraId="1C930089" w14:textId="2EED2750" w:rsidR="0022076E" w:rsidRDefault="0022076E" w:rsidP="003961C5">
            <w:pPr>
              <w:pStyle w:val="ListParagraph"/>
              <w:numPr>
                <w:ilvl w:val="0"/>
                <w:numId w:val="1"/>
              </w:numPr>
              <w:ind w:left="256" w:hanging="256"/>
              <w:rPr>
                <w:rFonts w:ascii="Times New Roman" w:hAnsi="Times New Roman" w:cs="Times New Roman"/>
              </w:rPr>
            </w:pPr>
            <w:r>
              <w:rPr>
                <w:rFonts w:ascii="Times New Roman" w:hAnsi="Times New Roman" w:cs="Times New Roman"/>
              </w:rPr>
              <w:t>Safety Planning based on Stanley Brown</w:t>
            </w:r>
          </w:p>
        </w:tc>
        <w:tc>
          <w:tcPr>
            <w:tcW w:w="5940" w:type="dxa"/>
            <w:shd w:val="clear" w:color="auto" w:fill="FFF2CC" w:themeFill="accent4" w:themeFillTint="33"/>
          </w:tcPr>
          <w:p w14:paraId="0DF1C23D" w14:textId="51411922" w:rsidR="0022076E" w:rsidRDefault="00000000">
            <w:pPr>
              <w:rPr>
                <w:rFonts w:ascii="Times New Roman" w:hAnsi="Times New Roman" w:cs="Times New Roman"/>
              </w:rPr>
            </w:pPr>
            <w:hyperlink r:id="rId6" w:history="1">
              <w:r w:rsidR="0022076E" w:rsidRPr="00BD00E2">
                <w:rPr>
                  <w:rStyle w:val="Hyperlink"/>
                  <w:rFonts w:ascii="Times New Roman" w:hAnsi="Times New Roman" w:cs="Times New Roman"/>
                </w:rPr>
                <w:t>https://bgg.11b.myftpupload.com/wp-content/uploads/2021/08/Stanley-Brown-Safety-Plan-8-6-21.pdf</w:t>
              </w:r>
            </w:hyperlink>
          </w:p>
          <w:p w14:paraId="1C813B33" w14:textId="77777777" w:rsidR="0022076E" w:rsidRDefault="0022076E">
            <w:pPr>
              <w:rPr>
                <w:rFonts w:ascii="Times New Roman" w:hAnsi="Times New Roman" w:cs="Times New Roman"/>
              </w:rPr>
            </w:pPr>
          </w:p>
          <w:p w14:paraId="6E78F4C0" w14:textId="77777777" w:rsidR="0022076E" w:rsidRDefault="0022076E">
            <w:pPr>
              <w:rPr>
                <w:rFonts w:ascii="Times New Roman" w:hAnsi="Times New Roman" w:cs="Times New Roman"/>
              </w:rPr>
            </w:pPr>
          </w:p>
          <w:p w14:paraId="7CFC8473" w14:textId="38F3AFBF" w:rsidR="0022076E" w:rsidRDefault="00000000">
            <w:pPr>
              <w:rPr>
                <w:rFonts w:ascii="Times New Roman" w:hAnsi="Times New Roman" w:cs="Times New Roman"/>
              </w:rPr>
            </w:pPr>
            <w:hyperlink r:id="rId7" w:history="1">
              <w:r w:rsidR="0022076E" w:rsidRPr="00BD00E2">
                <w:rPr>
                  <w:rStyle w:val="Hyperlink"/>
                  <w:rFonts w:ascii="Times New Roman" w:hAnsi="Times New Roman" w:cs="Times New Roman"/>
                </w:rPr>
                <w:t>https://suicidesafetyplan.com/training/</w:t>
              </w:r>
            </w:hyperlink>
          </w:p>
          <w:p w14:paraId="4E885851" w14:textId="7FE24161" w:rsidR="0022076E" w:rsidRPr="00E218E1" w:rsidRDefault="0022076E">
            <w:pPr>
              <w:rPr>
                <w:rFonts w:ascii="Times New Roman" w:hAnsi="Times New Roman" w:cs="Times New Roman"/>
              </w:rPr>
            </w:pPr>
          </w:p>
        </w:tc>
        <w:tc>
          <w:tcPr>
            <w:tcW w:w="1350" w:type="dxa"/>
            <w:shd w:val="clear" w:color="auto" w:fill="FFF2CC" w:themeFill="accent4" w:themeFillTint="33"/>
          </w:tcPr>
          <w:p w14:paraId="5FB0FF61" w14:textId="5947D12E" w:rsidR="0022076E" w:rsidRPr="003177D0" w:rsidRDefault="002D39F6">
            <w:pPr>
              <w:rPr>
                <w:rFonts w:ascii="Times New Roman" w:hAnsi="Times New Roman" w:cs="Times New Roman"/>
                <w:b/>
                <w:bCs/>
                <w:color w:val="FF0000"/>
              </w:rPr>
            </w:pPr>
            <w:r w:rsidRPr="003177D0">
              <w:rPr>
                <w:rFonts w:ascii="Times New Roman" w:hAnsi="Times New Roman" w:cs="Times New Roman"/>
                <w:b/>
                <w:bCs/>
                <w:color w:val="FF0000"/>
              </w:rPr>
              <w:t xml:space="preserve">988 </w:t>
            </w:r>
            <w:proofErr w:type="gramStart"/>
            <w:r w:rsidRPr="003177D0">
              <w:rPr>
                <w:rFonts w:ascii="Times New Roman" w:hAnsi="Times New Roman" w:cs="Times New Roman"/>
                <w:b/>
                <w:bCs/>
                <w:color w:val="FF0000"/>
              </w:rPr>
              <w:t>manual</w:t>
            </w:r>
            <w:proofErr w:type="gramEnd"/>
          </w:p>
        </w:tc>
      </w:tr>
      <w:tr w:rsidR="0022076E" w:rsidRPr="00FD61E2" w14:paraId="6281A32E" w14:textId="77777777" w:rsidTr="003177D0">
        <w:tc>
          <w:tcPr>
            <w:tcW w:w="1530" w:type="dxa"/>
            <w:shd w:val="clear" w:color="auto" w:fill="FFF2CC" w:themeFill="accent4" w:themeFillTint="33"/>
          </w:tcPr>
          <w:p w14:paraId="3C1C82D8" w14:textId="77777777" w:rsidR="0022076E" w:rsidRPr="00FD61E2" w:rsidRDefault="0022076E">
            <w:pPr>
              <w:rPr>
                <w:rFonts w:ascii="Times New Roman" w:hAnsi="Times New Roman" w:cs="Times New Roman"/>
                <w:b/>
                <w:bCs/>
                <w:u w:val="single"/>
              </w:rPr>
            </w:pPr>
          </w:p>
        </w:tc>
        <w:tc>
          <w:tcPr>
            <w:tcW w:w="2250" w:type="dxa"/>
            <w:shd w:val="clear" w:color="auto" w:fill="FFF2CC" w:themeFill="accent4" w:themeFillTint="33"/>
          </w:tcPr>
          <w:p w14:paraId="2CD47F92" w14:textId="79A8113F" w:rsidR="0022076E" w:rsidRDefault="0022076E" w:rsidP="003961C5">
            <w:pPr>
              <w:pStyle w:val="ListParagraph"/>
              <w:numPr>
                <w:ilvl w:val="0"/>
                <w:numId w:val="1"/>
              </w:numPr>
              <w:ind w:left="256" w:hanging="256"/>
              <w:rPr>
                <w:rFonts w:ascii="Times New Roman" w:hAnsi="Times New Roman" w:cs="Times New Roman"/>
              </w:rPr>
            </w:pPr>
            <w:r>
              <w:rPr>
                <w:rFonts w:ascii="Times New Roman" w:hAnsi="Times New Roman" w:cs="Times New Roman"/>
              </w:rPr>
              <w:t>Lethal Means Restriction</w:t>
            </w:r>
          </w:p>
        </w:tc>
        <w:tc>
          <w:tcPr>
            <w:tcW w:w="5940" w:type="dxa"/>
            <w:shd w:val="clear" w:color="auto" w:fill="FFF2CC" w:themeFill="accent4" w:themeFillTint="33"/>
          </w:tcPr>
          <w:p w14:paraId="6F2EDB7A" w14:textId="54DA32DF" w:rsidR="0022076E" w:rsidRPr="0022076E" w:rsidRDefault="002D39F6">
            <w:pPr>
              <w:rPr>
                <w:rFonts w:ascii="Times New Roman" w:hAnsi="Times New Roman" w:cs="Times New Roman"/>
              </w:rPr>
            </w:pPr>
            <w:r>
              <w:rPr>
                <w:rFonts w:ascii="Times New Roman" w:hAnsi="Times New Roman" w:cs="Times New Roman"/>
              </w:rPr>
              <w:t>Above, lesson 4</w:t>
            </w:r>
          </w:p>
        </w:tc>
        <w:tc>
          <w:tcPr>
            <w:tcW w:w="1350" w:type="dxa"/>
            <w:shd w:val="clear" w:color="auto" w:fill="FFF2CC" w:themeFill="accent4" w:themeFillTint="33"/>
          </w:tcPr>
          <w:p w14:paraId="73A6D68C" w14:textId="2F704AD9" w:rsidR="0022076E" w:rsidRPr="003177D0" w:rsidRDefault="002D39F6">
            <w:pPr>
              <w:rPr>
                <w:rFonts w:ascii="Times New Roman" w:hAnsi="Times New Roman" w:cs="Times New Roman"/>
                <w:b/>
                <w:bCs/>
                <w:color w:val="FF0000"/>
              </w:rPr>
            </w:pPr>
            <w:r w:rsidRPr="003177D0">
              <w:rPr>
                <w:rFonts w:ascii="Times New Roman" w:hAnsi="Times New Roman" w:cs="Times New Roman"/>
                <w:b/>
                <w:bCs/>
                <w:color w:val="FF0000"/>
              </w:rPr>
              <w:t xml:space="preserve">988 </w:t>
            </w:r>
            <w:proofErr w:type="gramStart"/>
            <w:r w:rsidRPr="003177D0">
              <w:rPr>
                <w:rFonts w:ascii="Times New Roman" w:hAnsi="Times New Roman" w:cs="Times New Roman"/>
                <w:b/>
                <w:bCs/>
                <w:color w:val="FF0000"/>
              </w:rPr>
              <w:t>manual</w:t>
            </w:r>
            <w:proofErr w:type="gramEnd"/>
          </w:p>
        </w:tc>
      </w:tr>
      <w:tr w:rsidR="002D39F6" w:rsidRPr="00FD61E2" w14:paraId="32698DDE" w14:textId="77777777" w:rsidTr="003177D0">
        <w:tc>
          <w:tcPr>
            <w:tcW w:w="1530" w:type="dxa"/>
            <w:shd w:val="clear" w:color="auto" w:fill="FFF2CC" w:themeFill="accent4" w:themeFillTint="33"/>
          </w:tcPr>
          <w:p w14:paraId="675E1301" w14:textId="77777777" w:rsidR="002D39F6" w:rsidRPr="00FD61E2" w:rsidRDefault="002D39F6">
            <w:pPr>
              <w:rPr>
                <w:rFonts w:ascii="Times New Roman" w:hAnsi="Times New Roman" w:cs="Times New Roman"/>
                <w:b/>
                <w:bCs/>
                <w:u w:val="single"/>
              </w:rPr>
            </w:pPr>
          </w:p>
        </w:tc>
        <w:tc>
          <w:tcPr>
            <w:tcW w:w="2250" w:type="dxa"/>
            <w:shd w:val="clear" w:color="auto" w:fill="FFF2CC" w:themeFill="accent4" w:themeFillTint="33"/>
          </w:tcPr>
          <w:p w14:paraId="1F0BFE35" w14:textId="11E7A7B7" w:rsidR="002D39F6" w:rsidRDefault="002D39F6" w:rsidP="003961C5">
            <w:pPr>
              <w:pStyle w:val="ListParagraph"/>
              <w:numPr>
                <w:ilvl w:val="0"/>
                <w:numId w:val="1"/>
              </w:numPr>
              <w:ind w:left="256" w:hanging="256"/>
              <w:rPr>
                <w:rFonts w:ascii="Times New Roman" w:hAnsi="Times New Roman" w:cs="Times New Roman"/>
              </w:rPr>
            </w:pPr>
            <w:r>
              <w:rPr>
                <w:rFonts w:ascii="Times New Roman" w:hAnsi="Times New Roman" w:cs="Times New Roman"/>
              </w:rPr>
              <w:t>Crisis Response Planning</w:t>
            </w:r>
          </w:p>
        </w:tc>
        <w:tc>
          <w:tcPr>
            <w:tcW w:w="5940" w:type="dxa"/>
            <w:shd w:val="clear" w:color="auto" w:fill="FFF2CC" w:themeFill="accent4" w:themeFillTint="33"/>
          </w:tcPr>
          <w:p w14:paraId="2A23FFDC" w14:textId="23D7D511" w:rsidR="002D39F6" w:rsidRDefault="002D39F6">
            <w:pPr>
              <w:rPr>
                <w:rFonts w:ascii="Times New Roman" w:hAnsi="Times New Roman" w:cs="Times New Roman"/>
              </w:rPr>
            </w:pPr>
            <w:r w:rsidRPr="002D39F6">
              <w:rPr>
                <w:rFonts w:ascii="Times New Roman" w:hAnsi="Times New Roman" w:cs="Times New Roman"/>
              </w:rPr>
              <w:t>https://ruralhealth.und.edu/assets/3122-20511/crisis-response-planning.pdf</w:t>
            </w:r>
          </w:p>
        </w:tc>
        <w:tc>
          <w:tcPr>
            <w:tcW w:w="1350" w:type="dxa"/>
            <w:shd w:val="clear" w:color="auto" w:fill="FFF2CC" w:themeFill="accent4" w:themeFillTint="33"/>
          </w:tcPr>
          <w:p w14:paraId="421B7523" w14:textId="7CFA4736" w:rsidR="002D39F6" w:rsidRPr="003177D0" w:rsidRDefault="002D39F6">
            <w:pPr>
              <w:rPr>
                <w:rFonts w:ascii="Times New Roman" w:hAnsi="Times New Roman" w:cs="Times New Roman"/>
                <w:b/>
                <w:bCs/>
                <w:color w:val="FF0000"/>
              </w:rPr>
            </w:pPr>
            <w:r w:rsidRPr="003177D0">
              <w:rPr>
                <w:rFonts w:ascii="Times New Roman" w:hAnsi="Times New Roman" w:cs="Times New Roman"/>
                <w:b/>
                <w:bCs/>
                <w:color w:val="FF0000"/>
              </w:rPr>
              <w:t xml:space="preserve">988 </w:t>
            </w:r>
            <w:proofErr w:type="gramStart"/>
            <w:r w:rsidRPr="003177D0">
              <w:rPr>
                <w:rFonts w:ascii="Times New Roman" w:hAnsi="Times New Roman" w:cs="Times New Roman"/>
                <w:b/>
                <w:bCs/>
                <w:color w:val="FF0000"/>
              </w:rPr>
              <w:t>manual</w:t>
            </w:r>
            <w:proofErr w:type="gramEnd"/>
          </w:p>
        </w:tc>
      </w:tr>
      <w:tr w:rsidR="0022076E" w:rsidRPr="00FD61E2" w14:paraId="1A30847F" w14:textId="77777777" w:rsidTr="003177D0">
        <w:tc>
          <w:tcPr>
            <w:tcW w:w="1530" w:type="dxa"/>
            <w:shd w:val="clear" w:color="auto" w:fill="FFF2CC" w:themeFill="accent4" w:themeFillTint="33"/>
          </w:tcPr>
          <w:p w14:paraId="637581CC" w14:textId="77777777" w:rsidR="0022076E" w:rsidRPr="00FD61E2" w:rsidRDefault="0022076E">
            <w:pPr>
              <w:rPr>
                <w:rFonts w:ascii="Times New Roman" w:hAnsi="Times New Roman" w:cs="Times New Roman"/>
                <w:b/>
                <w:bCs/>
                <w:u w:val="single"/>
              </w:rPr>
            </w:pPr>
          </w:p>
        </w:tc>
        <w:tc>
          <w:tcPr>
            <w:tcW w:w="2250" w:type="dxa"/>
            <w:shd w:val="clear" w:color="auto" w:fill="FFF2CC" w:themeFill="accent4" w:themeFillTint="33"/>
          </w:tcPr>
          <w:p w14:paraId="2E01680C" w14:textId="129E7A3D" w:rsidR="0022076E" w:rsidRPr="00FD61E2" w:rsidRDefault="0022076E" w:rsidP="003961C5">
            <w:pPr>
              <w:pStyle w:val="ListParagraph"/>
              <w:numPr>
                <w:ilvl w:val="0"/>
                <w:numId w:val="1"/>
              </w:numPr>
              <w:ind w:left="256" w:hanging="256"/>
              <w:rPr>
                <w:rFonts w:ascii="Times New Roman" w:hAnsi="Times New Roman" w:cs="Times New Roman"/>
              </w:rPr>
            </w:pPr>
            <w:r>
              <w:rPr>
                <w:rFonts w:ascii="Times New Roman" w:hAnsi="Times New Roman" w:cs="Times New Roman"/>
              </w:rPr>
              <w:t>988 Operations Training Manual</w:t>
            </w:r>
          </w:p>
        </w:tc>
        <w:tc>
          <w:tcPr>
            <w:tcW w:w="5940" w:type="dxa"/>
            <w:shd w:val="clear" w:color="auto" w:fill="FFF2CC" w:themeFill="accent4" w:themeFillTint="33"/>
          </w:tcPr>
          <w:p w14:paraId="07014E48" w14:textId="2C167A8D" w:rsidR="0022076E" w:rsidRPr="0022076E" w:rsidRDefault="0022076E">
            <w:pPr>
              <w:rPr>
                <w:rFonts w:ascii="Times New Roman" w:hAnsi="Times New Roman" w:cs="Times New Roman"/>
                <w:b/>
                <w:bCs/>
              </w:rPr>
            </w:pPr>
            <w:r w:rsidRPr="0022076E">
              <w:rPr>
                <w:rFonts w:ascii="Times New Roman" w:hAnsi="Times New Roman" w:cs="Times New Roman"/>
                <w:b/>
                <w:bCs/>
                <w:color w:val="FF0000"/>
              </w:rPr>
              <w:t>DOESN’T EXIST YET</w:t>
            </w:r>
          </w:p>
        </w:tc>
        <w:tc>
          <w:tcPr>
            <w:tcW w:w="1350" w:type="dxa"/>
            <w:shd w:val="clear" w:color="auto" w:fill="FFF2CC" w:themeFill="accent4" w:themeFillTint="33"/>
          </w:tcPr>
          <w:p w14:paraId="5824E34A" w14:textId="3A78E3FF" w:rsidR="0022076E" w:rsidRPr="003177D0" w:rsidRDefault="002D39F6">
            <w:pPr>
              <w:rPr>
                <w:rFonts w:ascii="Times New Roman" w:hAnsi="Times New Roman" w:cs="Times New Roman"/>
                <w:b/>
                <w:bCs/>
                <w:color w:val="FF0000"/>
              </w:rPr>
            </w:pPr>
            <w:r w:rsidRPr="003177D0">
              <w:rPr>
                <w:rFonts w:ascii="Times New Roman" w:hAnsi="Times New Roman" w:cs="Times New Roman"/>
                <w:b/>
                <w:bCs/>
                <w:color w:val="FF0000"/>
              </w:rPr>
              <w:t xml:space="preserve">988 </w:t>
            </w:r>
            <w:proofErr w:type="gramStart"/>
            <w:r w:rsidRPr="003177D0">
              <w:rPr>
                <w:rFonts w:ascii="Times New Roman" w:hAnsi="Times New Roman" w:cs="Times New Roman"/>
                <w:b/>
                <w:bCs/>
                <w:color w:val="FF0000"/>
              </w:rPr>
              <w:t>manual</w:t>
            </w:r>
            <w:proofErr w:type="gramEnd"/>
          </w:p>
        </w:tc>
      </w:tr>
      <w:tr w:rsidR="002D39F6" w:rsidRPr="00FD61E2" w14:paraId="713E583B" w14:textId="77777777" w:rsidTr="003177D0">
        <w:tc>
          <w:tcPr>
            <w:tcW w:w="1530" w:type="dxa"/>
            <w:shd w:val="clear" w:color="auto" w:fill="FFF2CC" w:themeFill="accent4" w:themeFillTint="33"/>
          </w:tcPr>
          <w:p w14:paraId="6D0984D8" w14:textId="77777777" w:rsidR="002D39F6" w:rsidRPr="00FD61E2" w:rsidRDefault="002D39F6">
            <w:pPr>
              <w:rPr>
                <w:rFonts w:ascii="Times New Roman" w:hAnsi="Times New Roman" w:cs="Times New Roman"/>
                <w:b/>
                <w:bCs/>
                <w:u w:val="single"/>
              </w:rPr>
            </w:pPr>
          </w:p>
        </w:tc>
        <w:tc>
          <w:tcPr>
            <w:tcW w:w="2250" w:type="dxa"/>
            <w:shd w:val="clear" w:color="auto" w:fill="FFF2CC" w:themeFill="accent4" w:themeFillTint="33"/>
          </w:tcPr>
          <w:p w14:paraId="213A371A" w14:textId="77777777" w:rsidR="002D39F6" w:rsidRDefault="002D39F6" w:rsidP="003961C5">
            <w:pPr>
              <w:pStyle w:val="ListParagraph"/>
              <w:numPr>
                <w:ilvl w:val="0"/>
                <w:numId w:val="1"/>
              </w:numPr>
              <w:ind w:left="256" w:hanging="256"/>
              <w:rPr>
                <w:rFonts w:ascii="Times New Roman" w:hAnsi="Times New Roman" w:cs="Times New Roman"/>
              </w:rPr>
            </w:pPr>
          </w:p>
        </w:tc>
        <w:tc>
          <w:tcPr>
            <w:tcW w:w="5940" w:type="dxa"/>
            <w:shd w:val="clear" w:color="auto" w:fill="FFF2CC" w:themeFill="accent4" w:themeFillTint="33"/>
          </w:tcPr>
          <w:p w14:paraId="516091D3" w14:textId="743F872D" w:rsidR="002D39F6" w:rsidRPr="0022076E" w:rsidRDefault="002D39F6">
            <w:pPr>
              <w:rPr>
                <w:rFonts w:ascii="Times New Roman" w:hAnsi="Times New Roman" w:cs="Times New Roman"/>
                <w:b/>
                <w:bCs/>
                <w:color w:val="FF0000"/>
              </w:rPr>
            </w:pPr>
            <w:r>
              <w:rPr>
                <w:rFonts w:ascii="Times New Roman" w:hAnsi="Times New Roman" w:cs="Times New Roman"/>
                <w:b/>
                <w:bCs/>
                <w:color w:val="FF0000"/>
              </w:rPr>
              <w:t>Crisis response for DD, Aging, BIPOC, LGBTQ+</w:t>
            </w:r>
          </w:p>
        </w:tc>
        <w:tc>
          <w:tcPr>
            <w:tcW w:w="1350" w:type="dxa"/>
            <w:shd w:val="clear" w:color="auto" w:fill="FFF2CC" w:themeFill="accent4" w:themeFillTint="33"/>
          </w:tcPr>
          <w:p w14:paraId="00C71A08" w14:textId="4D482F86" w:rsidR="002D39F6" w:rsidRPr="003177D0" w:rsidRDefault="002D39F6">
            <w:pPr>
              <w:rPr>
                <w:rFonts w:ascii="Times New Roman" w:hAnsi="Times New Roman" w:cs="Times New Roman"/>
                <w:b/>
                <w:bCs/>
                <w:color w:val="FF0000"/>
              </w:rPr>
            </w:pPr>
            <w:r w:rsidRPr="003177D0">
              <w:rPr>
                <w:rFonts w:ascii="Times New Roman" w:hAnsi="Times New Roman" w:cs="Times New Roman"/>
                <w:b/>
                <w:bCs/>
                <w:color w:val="FF0000"/>
              </w:rPr>
              <w:t xml:space="preserve">988 </w:t>
            </w:r>
            <w:proofErr w:type="gramStart"/>
            <w:r w:rsidRPr="003177D0">
              <w:rPr>
                <w:rFonts w:ascii="Times New Roman" w:hAnsi="Times New Roman" w:cs="Times New Roman"/>
                <w:b/>
                <w:bCs/>
                <w:color w:val="FF0000"/>
              </w:rPr>
              <w:t>manual</w:t>
            </w:r>
            <w:proofErr w:type="gramEnd"/>
          </w:p>
        </w:tc>
      </w:tr>
      <w:tr w:rsidR="005C6F96" w:rsidRPr="00FD61E2" w14:paraId="50B06684" w14:textId="77777777" w:rsidTr="004C1A6F">
        <w:tc>
          <w:tcPr>
            <w:tcW w:w="1530" w:type="dxa"/>
          </w:tcPr>
          <w:p w14:paraId="0D12546B" w14:textId="13652B44" w:rsidR="005C6F96" w:rsidRPr="00FD61E2" w:rsidRDefault="005C6F96">
            <w:pPr>
              <w:rPr>
                <w:rFonts w:ascii="Times New Roman" w:hAnsi="Times New Roman" w:cs="Times New Roman"/>
                <w:b/>
                <w:bCs/>
              </w:rPr>
            </w:pPr>
            <w:r w:rsidRPr="00FD61E2">
              <w:rPr>
                <w:rFonts w:ascii="Times New Roman" w:hAnsi="Times New Roman" w:cs="Times New Roman"/>
                <w:b/>
                <w:bCs/>
              </w:rPr>
              <w:t>Certified Peers</w:t>
            </w:r>
          </w:p>
        </w:tc>
        <w:tc>
          <w:tcPr>
            <w:tcW w:w="2250" w:type="dxa"/>
          </w:tcPr>
          <w:p w14:paraId="133D34F6" w14:textId="36299C58" w:rsidR="005C6F96" w:rsidRPr="00FD61E2" w:rsidRDefault="005C6F96" w:rsidP="003961C5">
            <w:pPr>
              <w:pStyle w:val="ListParagraph"/>
              <w:numPr>
                <w:ilvl w:val="0"/>
                <w:numId w:val="1"/>
              </w:numPr>
              <w:ind w:left="256" w:hanging="256"/>
              <w:rPr>
                <w:rFonts w:ascii="Times New Roman" w:hAnsi="Times New Roman" w:cs="Times New Roman"/>
              </w:rPr>
            </w:pPr>
            <w:r w:rsidRPr="00FD61E2">
              <w:rPr>
                <w:rFonts w:ascii="Times New Roman" w:hAnsi="Times New Roman" w:cs="Times New Roman"/>
              </w:rPr>
              <w:t>Stages of Change</w:t>
            </w:r>
          </w:p>
        </w:tc>
        <w:tc>
          <w:tcPr>
            <w:tcW w:w="5940" w:type="dxa"/>
          </w:tcPr>
          <w:p w14:paraId="2E257BAA" w14:textId="7D722C4D" w:rsidR="005C6F96" w:rsidRPr="00E218E1" w:rsidRDefault="00E218E1">
            <w:pPr>
              <w:rPr>
                <w:rFonts w:ascii="Times New Roman" w:hAnsi="Times New Roman" w:cs="Times New Roman"/>
              </w:rPr>
            </w:pPr>
            <w:r w:rsidRPr="00E218E1">
              <w:rPr>
                <w:rFonts w:ascii="Times New Roman" w:hAnsi="Times New Roman" w:cs="Times New Roman"/>
              </w:rPr>
              <w:t>Behavioral Health Stages of Change 20-849530</w:t>
            </w:r>
          </w:p>
        </w:tc>
        <w:tc>
          <w:tcPr>
            <w:tcW w:w="1350" w:type="dxa"/>
          </w:tcPr>
          <w:p w14:paraId="6F05E85F" w14:textId="62D8AC41" w:rsidR="005C6F96" w:rsidRPr="00FD61E2" w:rsidRDefault="005C6F96">
            <w:pPr>
              <w:rPr>
                <w:rFonts w:ascii="Times New Roman" w:hAnsi="Times New Roman" w:cs="Times New Roman"/>
              </w:rPr>
            </w:pPr>
            <w:r w:rsidRPr="00FD61E2">
              <w:rPr>
                <w:rFonts w:ascii="Times New Roman" w:hAnsi="Times New Roman" w:cs="Times New Roman"/>
              </w:rPr>
              <w:t>upon hire only</w:t>
            </w:r>
          </w:p>
        </w:tc>
      </w:tr>
      <w:tr w:rsidR="005C6F96" w:rsidRPr="00FD61E2" w14:paraId="0244CA22" w14:textId="77777777" w:rsidTr="004C1A6F">
        <w:tc>
          <w:tcPr>
            <w:tcW w:w="1530" w:type="dxa"/>
          </w:tcPr>
          <w:p w14:paraId="44D1C146" w14:textId="77777777" w:rsidR="005C6F96" w:rsidRPr="00FD61E2" w:rsidRDefault="005C6F96">
            <w:pPr>
              <w:rPr>
                <w:rFonts w:ascii="Times New Roman" w:hAnsi="Times New Roman" w:cs="Times New Roman"/>
                <w:b/>
                <w:bCs/>
                <w:u w:val="single"/>
              </w:rPr>
            </w:pPr>
          </w:p>
        </w:tc>
        <w:tc>
          <w:tcPr>
            <w:tcW w:w="2250" w:type="dxa"/>
          </w:tcPr>
          <w:p w14:paraId="3DF068E1" w14:textId="3B5A5C58" w:rsidR="005C6F96" w:rsidRPr="00FD61E2" w:rsidRDefault="005C6F96" w:rsidP="003961C5">
            <w:pPr>
              <w:pStyle w:val="ListParagraph"/>
              <w:numPr>
                <w:ilvl w:val="0"/>
                <w:numId w:val="1"/>
              </w:numPr>
              <w:ind w:left="256" w:hanging="256"/>
              <w:rPr>
                <w:rFonts w:ascii="Times New Roman" w:hAnsi="Times New Roman" w:cs="Times New Roman"/>
              </w:rPr>
            </w:pPr>
            <w:r w:rsidRPr="00FD61E2">
              <w:rPr>
                <w:rFonts w:ascii="Times New Roman" w:hAnsi="Times New Roman" w:cs="Times New Roman"/>
              </w:rPr>
              <w:t>Mental health and substance use disorders</w:t>
            </w:r>
          </w:p>
        </w:tc>
        <w:tc>
          <w:tcPr>
            <w:tcW w:w="5940" w:type="dxa"/>
          </w:tcPr>
          <w:p w14:paraId="4C486608" w14:textId="77777777" w:rsidR="005C6F96" w:rsidRPr="00E218E1" w:rsidRDefault="00E218E1">
            <w:pPr>
              <w:rPr>
                <w:rFonts w:ascii="Times New Roman" w:hAnsi="Times New Roman" w:cs="Times New Roman"/>
              </w:rPr>
            </w:pPr>
            <w:r w:rsidRPr="00E218E1">
              <w:rPr>
                <w:rFonts w:ascii="Times New Roman" w:hAnsi="Times New Roman" w:cs="Times New Roman"/>
              </w:rPr>
              <w:t>Understanding Substance Abuse - 20-547485</w:t>
            </w:r>
          </w:p>
          <w:p w14:paraId="6392A73D" w14:textId="77777777" w:rsidR="00E218E1" w:rsidRDefault="00E218E1" w:rsidP="00E218E1">
            <w:pPr>
              <w:rPr>
                <w:rFonts w:ascii="Times New Roman" w:hAnsi="Times New Roman" w:cs="Times New Roman"/>
              </w:rPr>
            </w:pPr>
            <w:r w:rsidRPr="00E218E1">
              <w:rPr>
                <w:rFonts w:ascii="Times New Roman" w:hAnsi="Times New Roman" w:cs="Times New Roman"/>
              </w:rPr>
              <w:t>Behavioral Health: Co-Occurring Disorders - 20-912775</w:t>
            </w:r>
          </w:p>
          <w:p w14:paraId="4AF46065" w14:textId="159DBE6F" w:rsidR="00E218E1" w:rsidRPr="00E218E1" w:rsidRDefault="00E218E1" w:rsidP="00E218E1">
            <w:pPr>
              <w:rPr>
                <w:rFonts w:ascii="Times New Roman" w:hAnsi="Times New Roman" w:cs="Times New Roman"/>
              </w:rPr>
            </w:pPr>
            <w:r w:rsidRPr="00E218E1">
              <w:rPr>
                <w:rFonts w:ascii="Times New Roman" w:hAnsi="Times New Roman" w:cs="Times New Roman"/>
              </w:rPr>
              <w:t>Behavioral Health: Relapse Prevention - 20-841286</w:t>
            </w:r>
          </w:p>
        </w:tc>
        <w:tc>
          <w:tcPr>
            <w:tcW w:w="1350" w:type="dxa"/>
          </w:tcPr>
          <w:p w14:paraId="1C22E8AC" w14:textId="56F9FE97" w:rsidR="005C6F96" w:rsidRPr="00FD61E2" w:rsidRDefault="005C6F96">
            <w:pPr>
              <w:rPr>
                <w:rFonts w:ascii="Times New Roman" w:hAnsi="Times New Roman" w:cs="Times New Roman"/>
              </w:rPr>
            </w:pPr>
            <w:r w:rsidRPr="00FD61E2">
              <w:rPr>
                <w:rFonts w:ascii="Times New Roman" w:hAnsi="Times New Roman" w:cs="Times New Roman"/>
              </w:rPr>
              <w:t>annually</w:t>
            </w:r>
          </w:p>
        </w:tc>
      </w:tr>
      <w:tr w:rsidR="005C6F96" w:rsidRPr="00FD61E2" w14:paraId="2E83E24B" w14:textId="77777777" w:rsidTr="003177D0">
        <w:tc>
          <w:tcPr>
            <w:tcW w:w="1530" w:type="dxa"/>
            <w:shd w:val="clear" w:color="auto" w:fill="FFF2CC" w:themeFill="accent4" w:themeFillTint="33"/>
          </w:tcPr>
          <w:p w14:paraId="64A3EEA0" w14:textId="77777777" w:rsidR="005C6F96" w:rsidRPr="00FD61E2" w:rsidRDefault="005C6F96">
            <w:pPr>
              <w:rPr>
                <w:rFonts w:ascii="Times New Roman" w:hAnsi="Times New Roman" w:cs="Times New Roman"/>
                <w:b/>
                <w:bCs/>
                <w:u w:val="single"/>
              </w:rPr>
            </w:pPr>
          </w:p>
        </w:tc>
        <w:tc>
          <w:tcPr>
            <w:tcW w:w="2250" w:type="dxa"/>
            <w:shd w:val="clear" w:color="auto" w:fill="FFF2CC" w:themeFill="accent4" w:themeFillTint="33"/>
          </w:tcPr>
          <w:p w14:paraId="00066C06" w14:textId="5DB21DDD" w:rsidR="005C6F96" w:rsidRPr="00FD61E2" w:rsidRDefault="005C6F96" w:rsidP="003961C5">
            <w:pPr>
              <w:pStyle w:val="ListParagraph"/>
              <w:numPr>
                <w:ilvl w:val="0"/>
                <w:numId w:val="1"/>
              </w:numPr>
              <w:ind w:left="256" w:hanging="256"/>
              <w:rPr>
                <w:rFonts w:ascii="Times New Roman" w:hAnsi="Times New Roman" w:cs="Times New Roman"/>
              </w:rPr>
            </w:pPr>
            <w:r w:rsidRPr="00FD61E2">
              <w:rPr>
                <w:rFonts w:ascii="Times New Roman" w:hAnsi="Times New Roman" w:cs="Times New Roman"/>
              </w:rPr>
              <w:t>Family Role in Peer Support</w:t>
            </w:r>
          </w:p>
        </w:tc>
        <w:tc>
          <w:tcPr>
            <w:tcW w:w="5940" w:type="dxa"/>
            <w:shd w:val="clear" w:color="auto" w:fill="FFF2CC" w:themeFill="accent4" w:themeFillTint="33"/>
          </w:tcPr>
          <w:p w14:paraId="116ACF97" w14:textId="77777777" w:rsidR="005C6F96" w:rsidRPr="00FD61E2" w:rsidRDefault="005C6F96">
            <w:pPr>
              <w:rPr>
                <w:rFonts w:ascii="Times New Roman" w:hAnsi="Times New Roman" w:cs="Times New Roman"/>
                <w:b/>
                <w:bCs/>
                <w:u w:val="single"/>
              </w:rPr>
            </w:pPr>
          </w:p>
        </w:tc>
        <w:tc>
          <w:tcPr>
            <w:tcW w:w="1350" w:type="dxa"/>
            <w:shd w:val="clear" w:color="auto" w:fill="FFF2CC" w:themeFill="accent4" w:themeFillTint="33"/>
          </w:tcPr>
          <w:p w14:paraId="49AA8A2E" w14:textId="4C083A94" w:rsidR="005C6F96" w:rsidRPr="00FD61E2" w:rsidRDefault="005C6F96">
            <w:pPr>
              <w:rPr>
                <w:rFonts w:ascii="Times New Roman" w:hAnsi="Times New Roman" w:cs="Times New Roman"/>
              </w:rPr>
            </w:pPr>
            <w:r w:rsidRPr="00FD61E2">
              <w:rPr>
                <w:rFonts w:ascii="Times New Roman" w:hAnsi="Times New Roman" w:cs="Times New Roman"/>
              </w:rPr>
              <w:t>annually</w:t>
            </w:r>
          </w:p>
        </w:tc>
      </w:tr>
      <w:tr w:rsidR="005C6F96" w:rsidRPr="00FD61E2" w14:paraId="3631BBB0" w14:textId="77777777" w:rsidTr="004C1A6F">
        <w:tc>
          <w:tcPr>
            <w:tcW w:w="1530" w:type="dxa"/>
          </w:tcPr>
          <w:p w14:paraId="1B2E0D56" w14:textId="77777777" w:rsidR="005C6F96" w:rsidRPr="00FD61E2" w:rsidRDefault="005C6F96">
            <w:pPr>
              <w:rPr>
                <w:rFonts w:ascii="Times New Roman" w:hAnsi="Times New Roman" w:cs="Times New Roman"/>
                <w:b/>
                <w:bCs/>
                <w:u w:val="single"/>
              </w:rPr>
            </w:pPr>
          </w:p>
        </w:tc>
        <w:tc>
          <w:tcPr>
            <w:tcW w:w="2250" w:type="dxa"/>
          </w:tcPr>
          <w:p w14:paraId="50C267EB" w14:textId="16E383F2" w:rsidR="005C6F96" w:rsidRPr="00FD61E2" w:rsidRDefault="005C6F96" w:rsidP="003961C5">
            <w:pPr>
              <w:pStyle w:val="ListParagraph"/>
              <w:numPr>
                <w:ilvl w:val="0"/>
                <w:numId w:val="1"/>
              </w:numPr>
              <w:ind w:left="256" w:hanging="256"/>
              <w:rPr>
                <w:rFonts w:ascii="Times New Roman" w:hAnsi="Times New Roman" w:cs="Times New Roman"/>
              </w:rPr>
            </w:pPr>
            <w:r w:rsidRPr="00FD61E2">
              <w:rPr>
                <w:rFonts w:ascii="Times New Roman" w:hAnsi="Times New Roman" w:cs="Times New Roman"/>
              </w:rPr>
              <w:t>Conflict Resolution</w:t>
            </w:r>
          </w:p>
        </w:tc>
        <w:tc>
          <w:tcPr>
            <w:tcW w:w="5940" w:type="dxa"/>
          </w:tcPr>
          <w:p w14:paraId="4D198DBE" w14:textId="58899ED4" w:rsidR="005C6F96" w:rsidRPr="00E218E1" w:rsidRDefault="00E218E1">
            <w:pPr>
              <w:rPr>
                <w:rFonts w:ascii="Times New Roman" w:hAnsi="Times New Roman" w:cs="Times New Roman"/>
              </w:rPr>
            </w:pPr>
            <w:r w:rsidRPr="00E218E1">
              <w:rPr>
                <w:rFonts w:ascii="Times New Roman" w:hAnsi="Times New Roman" w:cs="Times New Roman"/>
              </w:rPr>
              <w:t>Case Management: Conflict resolution Strategies 20-647812</w:t>
            </w:r>
          </w:p>
        </w:tc>
        <w:tc>
          <w:tcPr>
            <w:tcW w:w="1350" w:type="dxa"/>
          </w:tcPr>
          <w:p w14:paraId="685F9706" w14:textId="501D3C00" w:rsidR="005C6F96" w:rsidRPr="00FD61E2" w:rsidRDefault="005C6F96">
            <w:pPr>
              <w:rPr>
                <w:rFonts w:ascii="Times New Roman" w:hAnsi="Times New Roman" w:cs="Times New Roman"/>
              </w:rPr>
            </w:pPr>
            <w:r w:rsidRPr="00FD61E2">
              <w:rPr>
                <w:rFonts w:ascii="Times New Roman" w:hAnsi="Times New Roman" w:cs="Times New Roman"/>
              </w:rPr>
              <w:t>upon hire only</w:t>
            </w:r>
          </w:p>
        </w:tc>
      </w:tr>
      <w:tr w:rsidR="005C6F96" w:rsidRPr="00FD61E2" w14:paraId="54A5A6AD" w14:textId="77777777" w:rsidTr="003177D0">
        <w:tc>
          <w:tcPr>
            <w:tcW w:w="1530" w:type="dxa"/>
            <w:shd w:val="clear" w:color="auto" w:fill="FFF2CC" w:themeFill="accent4" w:themeFillTint="33"/>
          </w:tcPr>
          <w:p w14:paraId="189CD90E" w14:textId="77777777" w:rsidR="005C6F96" w:rsidRPr="00FD61E2" w:rsidRDefault="005C6F96">
            <w:pPr>
              <w:rPr>
                <w:rFonts w:ascii="Times New Roman" w:hAnsi="Times New Roman" w:cs="Times New Roman"/>
                <w:b/>
                <w:bCs/>
                <w:u w:val="single"/>
              </w:rPr>
            </w:pPr>
          </w:p>
        </w:tc>
        <w:tc>
          <w:tcPr>
            <w:tcW w:w="2250" w:type="dxa"/>
            <w:shd w:val="clear" w:color="auto" w:fill="FFF2CC" w:themeFill="accent4" w:themeFillTint="33"/>
          </w:tcPr>
          <w:p w14:paraId="543FA8AE" w14:textId="3AB31EA1" w:rsidR="005C6F96" w:rsidRPr="00FD61E2" w:rsidRDefault="005C6F96" w:rsidP="003961C5">
            <w:pPr>
              <w:pStyle w:val="ListParagraph"/>
              <w:numPr>
                <w:ilvl w:val="0"/>
                <w:numId w:val="1"/>
              </w:numPr>
              <w:ind w:left="256" w:hanging="256"/>
              <w:rPr>
                <w:rFonts w:ascii="Times New Roman" w:hAnsi="Times New Roman" w:cs="Times New Roman"/>
              </w:rPr>
            </w:pPr>
            <w:r w:rsidRPr="00FD61E2">
              <w:rPr>
                <w:rFonts w:ascii="Times New Roman" w:hAnsi="Times New Roman" w:cs="Times New Roman"/>
              </w:rPr>
              <w:t>Community harm reduction services</w:t>
            </w:r>
          </w:p>
        </w:tc>
        <w:tc>
          <w:tcPr>
            <w:tcW w:w="5940" w:type="dxa"/>
            <w:shd w:val="clear" w:color="auto" w:fill="FFF2CC" w:themeFill="accent4" w:themeFillTint="33"/>
          </w:tcPr>
          <w:p w14:paraId="2936F6B3" w14:textId="492B58E7" w:rsidR="005C6F96" w:rsidRPr="002D39F6" w:rsidRDefault="0022076E">
            <w:pPr>
              <w:rPr>
                <w:rFonts w:ascii="Times New Roman" w:hAnsi="Times New Roman" w:cs="Times New Roman"/>
                <w:b/>
                <w:bCs/>
                <w:u w:val="single"/>
              </w:rPr>
            </w:pPr>
            <w:r w:rsidRPr="002D39F6">
              <w:rPr>
                <w:rFonts w:ascii="Times New Roman" w:hAnsi="Times New Roman" w:cs="Times New Roman"/>
                <w:spacing w:val="15"/>
                <w:u w:val="single"/>
              </w:rPr>
              <w:t>Create Resource Guide</w:t>
            </w:r>
          </w:p>
        </w:tc>
        <w:tc>
          <w:tcPr>
            <w:tcW w:w="1350" w:type="dxa"/>
            <w:shd w:val="clear" w:color="auto" w:fill="FFF2CC" w:themeFill="accent4" w:themeFillTint="33"/>
          </w:tcPr>
          <w:p w14:paraId="3CA3028D" w14:textId="1B1F4ECF" w:rsidR="005C6F96" w:rsidRPr="00FD61E2" w:rsidRDefault="005C6F96">
            <w:pPr>
              <w:rPr>
                <w:rFonts w:ascii="Times New Roman" w:hAnsi="Times New Roman" w:cs="Times New Roman"/>
              </w:rPr>
            </w:pPr>
            <w:r w:rsidRPr="00FD61E2">
              <w:rPr>
                <w:rFonts w:ascii="Times New Roman" w:hAnsi="Times New Roman" w:cs="Times New Roman"/>
              </w:rPr>
              <w:t>upon hire only</w:t>
            </w:r>
          </w:p>
        </w:tc>
      </w:tr>
      <w:tr w:rsidR="005C6F96" w:rsidRPr="00FD61E2" w14:paraId="164489CA" w14:textId="77777777" w:rsidTr="004C1A6F">
        <w:tc>
          <w:tcPr>
            <w:tcW w:w="1530" w:type="dxa"/>
          </w:tcPr>
          <w:p w14:paraId="765A38D3" w14:textId="77777777" w:rsidR="005C6F96" w:rsidRPr="00FD61E2" w:rsidRDefault="005C6F96">
            <w:pPr>
              <w:rPr>
                <w:rFonts w:ascii="Times New Roman" w:hAnsi="Times New Roman" w:cs="Times New Roman"/>
                <w:b/>
                <w:bCs/>
                <w:u w:val="single"/>
              </w:rPr>
            </w:pPr>
          </w:p>
        </w:tc>
        <w:tc>
          <w:tcPr>
            <w:tcW w:w="2250" w:type="dxa"/>
          </w:tcPr>
          <w:p w14:paraId="2D74A513" w14:textId="77777777" w:rsidR="005C6F96" w:rsidRPr="00FD61E2" w:rsidRDefault="005C6F96" w:rsidP="003961C5">
            <w:pPr>
              <w:pStyle w:val="ListParagraph"/>
              <w:numPr>
                <w:ilvl w:val="0"/>
                <w:numId w:val="1"/>
              </w:numPr>
              <w:ind w:left="256" w:hanging="256"/>
              <w:rPr>
                <w:rFonts w:ascii="Times New Roman" w:hAnsi="Times New Roman" w:cs="Times New Roman"/>
              </w:rPr>
            </w:pPr>
            <w:r w:rsidRPr="00FD61E2">
              <w:rPr>
                <w:rFonts w:ascii="Times New Roman" w:hAnsi="Times New Roman" w:cs="Times New Roman"/>
              </w:rPr>
              <w:t>Certified Peer Support Professional (CPSP)</w:t>
            </w:r>
          </w:p>
          <w:p w14:paraId="3166097B" w14:textId="77777777" w:rsidR="005C6F96" w:rsidRPr="00FD61E2" w:rsidRDefault="005C6F96" w:rsidP="005C6F96">
            <w:pPr>
              <w:pStyle w:val="ListParagraph"/>
              <w:ind w:left="256"/>
              <w:rPr>
                <w:rFonts w:ascii="Times New Roman" w:hAnsi="Times New Roman" w:cs="Times New Roman"/>
                <w:b/>
                <w:bCs/>
              </w:rPr>
            </w:pPr>
            <w:r w:rsidRPr="00FD61E2">
              <w:rPr>
                <w:rFonts w:ascii="Times New Roman" w:hAnsi="Times New Roman" w:cs="Times New Roman"/>
                <w:b/>
                <w:bCs/>
              </w:rPr>
              <w:t>OR</w:t>
            </w:r>
          </w:p>
          <w:p w14:paraId="7E42F26E" w14:textId="2EC6A8CE" w:rsidR="005C6F96" w:rsidRPr="00FD61E2" w:rsidRDefault="005C6F96" w:rsidP="003961C5">
            <w:pPr>
              <w:pStyle w:val="ListParagraph"/>
              <w:numPr>
                <w:ilvl w:val="0"/>
                <w:numId w:val="1"/>
              </w:numPr>
              <w:ind w:left="256" w:hanging="256"/>
              <w:rPr>
                <w:rFonts w:ascii="Times New Roman" w:hAnsi="Times New Roman" w:cs="Times New Roman"/>
              </w:rPr>
            </w:pPr>
            <w:r w:rsidRPr="00FD61E2">
              <w:rPr>
                <w:rFonts w:ascii="Times New Roman" w:hAnsi="Times New Roman" w:cs="Times New Roman"/>
              </w:rPr>
              <w:t>Certified Addiction Peer Recovery Coach (CAPRC)</w:t>
            </w:r>
          </w:p>
        </w:tc>
        <w:tc>
          <w:tcPr>
            <w:tcW w:w="5940" w:type="dxa"/>
          </w:tcPr>
          <w:p w14:paraId="695B68DC" w14:textId="33DA24C1" w:rsidR="005C6F96" w:rsidRPr="00FD61E2" w:rsidRDefault="0022076E">
            <w:pPr>
              <w:rPr>
                <w:rFonts w:ascii="Times New Roman" w:hAnsi="Times New Roman" w:cs="Times New Roman"/>
                <w:b/>
                <w:bCs/>
                <w:u w:val="single"/>
              </w:rPr>
            </w:pPr>
            <w:r>
              <w:rPr>
                <w:rFonts w:ascii="Times New Roman" w:hAnsi="Times New Roman" w:cs="Times New Roman"/>
                <w:b/>
                <w:bCs/>
                <w:u w:val="single"/>
              </w:rPr>
              <w:t>Must have or enroll</w:t>
            </w:r>
          </w:p>
        </w:tc>
        <w:tc>
          <w:tcPr>
            <w:tcW w:w="1350" w:type="dxa"/>
          </w:tcPr>
          <w:p w14:paraId="72D2A659" w14:textId="77777777" w:rsidR="005C6F96" w:rsidRPr="00FD61E2" w:rsidRDefault="005C6F96">
            <w:pPr>
              <w:rPr>
                <w:rFonts w:ascii="Times New Roman" w:hAnsi="Times New Roman" w:cs="Times New Roman"/>
              </w:rPr>
            </w:pPr>
          </w:p>
        </w:tc>
      </w:tr>
      <w:tr w:rsidR="005C6F96" w:rsidRPr="00FD61E2" w14:paraId="647A7B0D" w14:textId="77777777" w:rsidTr="004C1A6F">
        <w:tc>
          <w:tcPr>
            <w:tcW w:w="1530" w:type="dxa"/>
          </w:tcPr>
          <w:p w14:paraId="513F1EC2" w14:textId="77777777" w:rsidR="005C6F96" w:rsidRPr="00FD61E2" w:rsidRDefault="005C6F96">
            <w:pPr>
              <w:rPr>
                <w:rFonts w:ascii="Times New Roman" w:hAnsi="Times New Roman" w:cs="Times New Roman"/>
                <w:b/>
                <w:bCs/>
                <w:u w:val="single"/>
              </w:rPr>
            </w:pPr>
          </w:p>
        </w:tc>
        <w:tc>
          <w:tcPr>
            <w:tcW w:w="2250" w:type="dxa"/>
          </w:tcPr>
          <w:p w14:paraId="7D8BCAE5" w14:textId="432CD554" w:rsidR="005C6F96" w:rsidRPr="00FD61E2" w:rsidRDefault="005C6F96" w:rsidP="003961C5">
            <w:pPr>
              <w:pStyle w:val="ListParagraph"/>
              <w:numPr>
                <w:ilvl w:val="0"/>
                <w:numId w:val="1"/>
              </w:numPr>
              <w:ind w:left="256" w:hanging="256"/>
              <w:rPr>
                <w:rFonts w:ascii="Times New Roman" w:hAnsi="Times New Roman" w:cs="Times New Roman"/>
              </w:rPr>
            </w:pPr>
            <w:r w:rsidRPr="00FD61E2">
              <w:rPr>
                <w:rFonts w:ascii="Times New Roman" w:hAnsi="Times New Roman" w:cs="Times New Roman"/>
              </w:rPr>
              <w:t>Certification in Crisis Peer Training</w:t>
            </w:r>
          </w:p>
        </w:tc>
        <w:tc>
          <w:tcPr>
            <w:tcW w:w="5940" w:type="dxa"/>
          </w:tcPr>
          <w:p w14:paraId="76F3ABE6" w14:textId="0751B6AF" w:rsidR="005C6F96" w:rsidRPr="00FD61E2" w:rsidRDefault="0022076E">
            <w:pPr>
              <w:rPr>
                <w:rFonts w:ascii="Times New Roman" w:hAnsi="Times New Roman" w:cs="Times New Roman"/>
                <w:b/>
                <w:bCs/>
                <w:u w:val="single"/>
              </w:rPr>
            </w:pPr>
            <w:r>
              <w:rPr>
                <w:rFonts w:ascii="Times New Roman" w:hAnsi="Times New Roman" w:cs="Times New Roman"/>
                <w:b/>
                <w:bCs/>
                <w:u w:val="single"/>
              </w:rPr>
              <w:t>Must have or enroll</w:t>
            </w:r>
          </w:p>
        </w:tc>
        <w:tc>
          <w:tcPr>
            <w:tcW w:w="1350" w:type="dxa"/>
          </w:tcPr>
          <w:p w14:paraId="7D16885E" w14:textId="31EE44FB" w:rsidR="005C6F96" w:rsidRPr="00FD61E2" w:rsidRDefault="005C6F96">
            <w:pPr>
              <w:rPr>
                <w:rFonts w:ascii="Times New Roman" w:hAnsi="Times New Roman" w:cs="Times New Roman"/>
              </w:rPr>
            </w:pPr>
            <w:r w:rsidRPr="00FD61E2">
              <w:rPr>
                <w:rFonts w:ascii="Times New Roman" w:hAnsi="Times New Roman" w:cs="Times New Roman"/>
              </w:rPr>
              <w:t>After working 1 year as certified peer specialist</w:t>
            </w:r>
          </w:p>
        </w:tc>
      </w:tr>
    </w:tbl>
    <w:p w14:paraId="02593A59" w14:textId="77777777" w:rsidR="009801B3" w:rsidRPr="00FD61E2" w:rsidRDefault="009801B3">
      <w:pPr>
        <w:rPr>
          <w:rFonts w:ascii="Times New Roman" w:hAnsi="Times New Roman" w:cs="Times New Roman"/>
          <w:b/>
          <w:bCs/>
          <w:u w:val="single"/>
        </w:rPr>
      </w:pPr>
    </w:p>
    <w:p w14:paraId="2E86C9B3" w14:textId="77777777" w:rsidR="00FA7467" w:rsidRDefault="00FA7467">
      <w:pPr>
        <w:rPr>
          <w:rFonts w:ascii="Times New Roman" w:hAnsi="Times New Roman" w:cs="Times New Roman"/>
          <w:b/>
          <w:bCs/>
          <w:u w:val="single"/>
        </w:rPr>
      </w:pPr>
    </w:p>
    <w:p w14:paraId="4597293F" w14:textId="77777777" w:rsidR="00274D7C" w:rsidRDefault="00274D7C">
      <w:pPr>
        <w:rPr>
          <w:rFonts w:ascii="Times New Roman" w:hAnsi="Times New Roman" w:cs="Times New Roman"/>
          <w:b/>
          <w:bCs/>
          <w:u w:val="single"/>
        </w:rPr>
      </w:pPr>
    </w:p>
    <w:p w14:paraId="1462CD8E" w14:textId="77777777" w:rsidR="00274D7C" w:rsidRDefault="00274D7C">
      <w:pPr>
        <w:rPr>
          <w:rFonts w:ascii="Times New Roman" w:hAnsi="Times New Roman" w:cs="Times New Roman"/>
          <w:b/>
          <w:bCs/>
          <w:u w:val="single"/>
        </w:rPr>
      </w:pPr>
    </w:p>
    <w:p w14:paraId="6BBCEBA2" w14:textId="77777777" w:rsidR="00274D7C" w:rsidRDefault="00274D7C">
      <w:pPr>
        <w:rPr>
          <w:rFonts w:ascii="Times New Roman" w:hAnsi="Times New Roman" w:cs="Times New Roman"/>
          <w:b/>
          <w:bCs/>
          <w:u w:val="single"/>
        </w:rPr>
      </w:pPr>
    </w:p>
    <w:p w14:paraId="619BEB02" w14:textId="77777777" w:rsidR="00274D7C" w:rsidRDefault="00274D7C">
      <w:pPr>
        <w:rPr>
          <w:rFonts w:ascii="Times New Roman" w:hAnsi="Times New Roman" w:cs="Times New Roman"/>
          <w:b/>
          <w:bCs/>
          <w:u w:val="single"/>
        </w:rPr>
      </w:pPr>
    </w:p>
    <w:p w14:paraId="7C5A4516" w14:textId="77777777" w:rsidR="00274D7C" w:rsidRDefault="00274D7C">
      <w:pPr>
        <w:rPr>
          <w:rFonts w:ascii="Times New Roman" w:hAnsi="Times New Roman" w:cs="Times New Roman"/>
          <w:b/>
          <w:bCs/>
          <w:u w:val="single"/>
        </w:rPr>
      </w:pPr>
    </w:p>
    <w:p w14:paraId="1F9767A3" w14:textId="77777777" w:rsidR="00274D7C" w:rsidRDefault="00274D7C">
      <w:pPr>
        <w:rPr>
          <w:rFonts w:ascii="Times New Roman" w:hAnsi="Times New Roman" w:cs="Times New Roman"/>
          <w:b/>
          <w:bCs/>
          <w:u w:val="single"/>
        </w:rPr>
      </w:pPr>
    </w:p>
    <w:p w14:paraId="6C56C88B" w14:textId="77777777" w:rsidR="00274D7C" w:rsidRDefault="00274D7C">
      <w:pPr>
        <w:rPr>
          <w:rFonts w:ascii="Times New Roman" w:hAnsi="Times New Roman" w:cs="Times New Roman"/>
          <w:b/>
          <w:bCs/>
          <w:u w:val="single"/>
        </w:rPr>
      </w:pPr>
    </w:p>
    <w:p w14:paraId="5264B6D9" w14:textId="77777777" w:rsidR="00274D7C" w:rsidRDefault="00274D7C">
      <w:pPr>
        <w:rPr>
          <w:rFonts w:ascii="Times New Roman" w:hAnsi="Times New Roman" w:cs="Times New Roman"/>
          <w:b/>
          <w:bCs/>
          <w:u w:val="single"/>
        </w:rPr>
      </w:pPr>
    </w:p>
    <w:p w14:paraId="0FEC1749" w14:textId="77777777" w:rsidR="00274D7C" w:rsidRPr="00FD61E2" w:rsidRDefault="00274D7C">
      <w:pPr>
        <w:rPr>
          <w:rFonts w:ascii="Times New Roman" w:hAnsi="Times New Roman" w:cs="Times New Roman"/>
          <w:b/>
          <w:bCs/>
          <w:u w:val="single"/>
        </w:rPr>
      </w:pPr>
    </w:p>
    <w:tbl>
      <w:tblPr>
        <w:tblStyle w:val="TableGrid"/>
        <w:tblW w:w="0" w:type="auto"/>
        <w:tblLook w:val="04A0" w:firstRow="1" w:lastRow="0" w:firstColumn="1" w:lastColumn="0" w:noHBand="0" w:noVBand="1"/>
      </w:tblPr>
      <w:tblGrid>
        <w:gridCol w:w="9350"/>
      </w:tblGrid>
      <w:tr w:rsidR="00FA7467" w:rsidRPr="00FD61E2" w14:paraId="25820619" w14:textId="77777777" w:rsidTr="00FA7467">
        <w:tc>
          <w:tcPr>
            <w:tcW w:w="9350" w:type="dxa"/>
            <w:shd w:val="clear" w:color="auto" w:fill="FFF2CC" w:themeFill="accent4" w:themeFillTint="33"/>
          </w:tcPr>
          <w:p w14:paraId="53E8D00B" w14:textId="3470B368" w:rsidR="00FA7467" w:rsidRPr="00FD61E2" w:rsidRDefault="00FA7467" w:rsidP="00FA7467">
            <w:pPr>
              <w:jc w:val="center"/>
              <w:rPr>
                <w:rFonts w:ascii="Times New Roman" w:hAnsi="Times New Roman" w:cs="Times New Roman"/>
                <w:b/>
                <w:bCs/>
              </w:rPr>
            </w:pPr>
            <w:r w:rsidRPr="00FD61E2">
              <w:rPr>
                <w:rFonts w:ascii="Times New Roman" w:hAnsi="Times New Roman" w:cs="Times New Roman"/>
                <w:b/>
                <w:bCs/>
              </w:rPr>
              <w:t>Required Documentation</w:t>
            </w:r>
          </w:p>
        </w:tc>
      </w:tr>
    </w:tbl>
    <w:p w14:paraId="59CEEC0F" w14:textId="77777777" w:rsidR="00FA7467" w:rsidRPr="00FD61E2" w:rsidRDefault="00FA7467">
      <w:pPr>
        <w:rPr>
          <w:rFonts w:ascii="Times New Roman" w:hAnsi="Times New Roman" w:cs="Times New Roman"/>
          <w:b/>
          <w:bCs/>
          <w:u w:val="single"/>
        </w:rPr>
      </w:pPr>
    </w:p>
    <w:tbl>
      <w:tblPr>
        <w:tblStyle w:val="TableGrid"/>
        <w:tblW w:w="11070" w:type="dxa"/>
        <w:tblInd w:w="-905" w:type="dxa"/>
        <w:tblLook w:val="04A0" w:firstRow="1" w:lastRow="0" w:firstColumn="1" w:lastColumn="0" w:noHBand="0" w:noVBand="1"/>
      </w:tblPr>
      <w:tblGrid>
        <w:gridCol w:w="5130"/>
        <w:gridCol w:w="4410"/>
        <w:gridCol w:w="1530"/>
      </w:tblGrid>
      <w:tr w:rsidR="00FA7467" w:rsidRPr="00FD61E2" w14:paraId="62C04C10" w14:textId="77777777" w:rsidTr="009F0D11">
        <w:tc>
          <w:tcPr>
            <w:tcW w:w="5130" w:type="dxa"/>
          </w:tcPr>
          <w:p w14:paraId="14A2D800" w14:textId="1255FC87" w:rsidR="00FA7467" w:rsidRPr="00FD61E2" w:rsidRDefault="00FA7467">
            <w:pPr>
              <w:rPr>
                <w:rFonts w:ascii="Times New Roman" w:hAnsi="Times New Roman" w:cs="Times New Roman"/>
                <w:b/>
                <w:bCs/>
                <w:u w:val="single"/>
              </w:rPr>
            </w:pPr>
            <w:r w:rsidRPr="00FD61E2">
              <w:rPr>
                <w:rFonts w:ascii="Times New Roman" w:hAnsi="Times New Roman" w:cs="Times New Roman"/>
                <w:b/>
                <w:bCs/>
                <w:u w:val="single"/>
              </w:rPr>
              <w:t>Document Required</w:t>
            </w:r>
          </w:p>
        </w:tc>
        <w:tc>
          <w:tcPr>
            <w:tcW w:w="4410" w:type="dxa"/>
          </w:tcPr>
          <w:p w14:paraId="46454121" w14:textId="77777777" w:rsidR="00FA7467" w:rsidRPr="00FD61E2" w:rsidRDefault="00FA7467">
            <w:pPr>
              <w:rPr>
                <w:rFonts w:ascii="Times New Roman" w:hAnsi="Times New Roman" w:cs="Times New Roman"/>
                <w:b/>
                <w:bCs/>
                <w:u w:val="single"/>
              </w:rPr>
            </w:pPr>
          </w:p>
        </w:tc>
        <w:tc>
          <w:tcPr>
            <w:tcW w:w="1530" w:type="dxa"/>
          </w:tcPr>
          <w:p w14:paraId="69E0739D" w14:textId="77777777" w:rsidR="00FA7467" w:rsidRPr="00FD61E2" w:rsidRDefault="00FA7467">
            <w:pPr>
              <w:rPr>
                <w:rFonts w:ascii="Times New Roman" w:hAnsi="Times New Roman" w:cs="Times New Roman"/>
                <w:b/>
                <w:bCs/>
                <w:u w:val="single"/>
              </w:rPr>
            </w:pPr>
          </w:p>
        </w:tc>
      </w:tr>
      <w:tr w:rsidR="00FA7467" w:rsidRPr="00FD61E2" w14:paraId="7CB653DF" w14:textId="77777777" w:rsidTr="009F0D11">
        <w:tc>
          <w:tcPr>
            <w:tcW w:w="5130" w:type="dxa"/>
          </w:tcPr>
          <w:p w14:paraId="0632EF96" w14:textId="14EF5F7D" w:rsidR="00FA7467" w:rsidRPr="00FD61E2" w:rsidRDefault="00FA7467">
            <w:pPr>
              <w:rPr>
                <w:rFonts w:ascii="Times New Roman" w:hAnsi="Times New Roman" w:cs="Times New Roman"/>
              </w:rPr>
            </w:pPr>
            <w:r w:rsidRPr="00FD61E2">
              <w:rPr>
                <w:rFonts w:ascii="Times New Roman" w:hAnsi="Times New Roman" w:cs="Times New Roman"/>
              </w:rPr>
              <w:t>Certificate of Accreditation</w:t>
            </w:r>
          </w:p>
        </w:tc>
        <w:tc>
          <w:tcPr>
            <w:tcW w:w="4410" w:type="dxa"/>
          </w:tcPr>
          <w:p w14:paraId="6B1E04F0" w14:textId="0B5D1C8C" w:rsidR="00FA7467" w:rsidRPr="00FD61E2" w:rsidRDefault="0014103F">
            <w:pPr>
              <w:rPr>
                <w:rFonts w:ascii="Times New Roman" w:hAnsi="Times New Roman" w:cs="Times New Roman"/>
              </w:rPr>
            </w:pPr>
            <w:r>
              <w:rPr>
                <w:rFonts w:ascii="Times New Roman" w:hAnsi="Times New Roman" w:cs="Times New Roman"/>
              </w:rPr>
              <w:t>Attached</w:t>
            </w:r>
          </w:p>
        </w:tc>
        <w:tc>
          <w:tcPr>
            <w:tcW w:w="1530" w:type="dxa"/>
          </w:tcPr>
          <w:p w14:paraId="79B054E8" w14:textId="77777777" w:rsidR="00FA7467" w:rsidRPr="00FD61E2" w:rsidRDefault="00FA7467">
            <w:pPr>
              <w:rPr>
                <w:rFonts w:ascii="Times New Roman" w:hAnsi="Times New Roman" w:cs="Times New Roman"/>
                <w:b/>
                <w:bCs/>
                <w:u w:val="single"/>
              </w:rPr>
            </w:pPr>
          </w:p>
        </w:tc>
      </w:tr>
      <w:tr w:rsidR="00FA7467" w:rsidRPr="00FD61E2" w14:paraId="16E4D9FD" w14:textId="77777777" w:rsidTr="009F0D11">
        <w:tc>
          <w:tcPr>
            <w:tcW w:w="5130" w:type="dxa"/>
          </w:tcPr>
          <w:p w14:paraId="79BC7B22" w14:textId="42831B28" w:rsidR="00FA7467" w:rsidRPr="00FD61E2" w:rsidRDefault="00FA7467">
            <w:pPr>
              <w:rPr>
                <w:rFonts w:ascii="Times New Roman" w:hAnsi="Times New Roman" w:cs="Times New Roman"/>
              </w:rPr>
            </w:pPr>
            <w:r w:rsidRPr="00FD61E2">
              <w:rPr>
                <w:rFonts w:ascii="Times New Roman" w:hAnsi="Times New Roman" w:cs="Times New Roman"/>
              </w:rPr>
              <w:t xml:space="preserve">State of Indiana Organizational </w:t>
            </w:r>
            <w:proofErr w:type="spellStart"/>
            <w:r w:rsidRPr="00FD61E2">
              <w:rPr>
                <w:rFonts w:ascii="Times New Roman" w:hAnsi="Times New Roman" w:cs="Times New Roman"/>
              </w:rPr>
              <w:t>Licen</w:t>
            </w:r>
            <w:r w:rsidR="009F0D11" w:rsidRPr="00FD61E2">
              <w:rPr>
                <w:rFonts w:ascii="Times New Roman" w:hAnsi="Times New Roman" w:cs="Times New Roman"/>
              </w:rPr>
              <w:t>s</w:t>
            </w:r>
            <w:r w:rsidRPr="00FD61E2">
              <w:rPr>
                <w:rFonts w:ascii="Times New Roman" w:hAnsi="Times New Roman" w:cs="Times New Roman"/>
              </w:rPr>
              <w:t>ure|Certification</w:t>
            </w:r>
            <w:proofErr w:type="spellEnd"/>
            <w:r w:rsidRPr="00FD61E2">
              <w:rPr>
                <w:rFonts w:ascii="Times New Roman" w:hAnsi="Times New Roman" w:cs="Times New Roman"/>
              </w:rPr>
              <w:t xml:space="preserve"> approved by FSSA DMHA </w:t>
            </w:r>
          </w:p>
        </w:tc>
        <w:tc>
          <w:tcPr>
            <w:tcW w:w="4410" w:type="dxa"/>
          </w:tcPr>
          <w:p w14:paraId="4ECCC18F" w14:textId="2AF3B617" w:rsidR="00FA7467" w:rsidRPr="00FD61E2" w:rsidRDefault="0014103F">
            <w:pPr>
              <w:rPr>
                <w:rFonts w:ascii="Times New Roman" w:hAnsi="Times New Roman" w:cs="Times New Roman"/>
              </w:rPr>
            </w:pPr>
            <w:r>
              <w:rPr>
                <w:rFonts w:ascii="Times New Roman" w:hAnsi="Times New Roman" w:cs="Times New Roman"/>
              </w:rPr>
              <w:t>Attached</w:t>
            </w:r>
          </w:p>
        </w:tc>
        <w:tc>
          <w:tcPr>
            <w:tcW w:w="1530" w:type="dxa"/>
          </w:tcPr>
          <w:p w14:paraId="202A6EAE" w14:textId="77777777" w:rsidR="00FA7467" w:rsidRPr="00FD61E2" w:rsidRDefault="00FA7467">
            <w:pPr>
              <w:rPr>
                <w:rFonts w:ascii="Times New Roman" w:hAnsi="Times New Roman" w:cs="Times New Roman"/>
                <w:b/>
                <w:bCs/>
                <w:u w:val="single"/>
              </w:rPr>
            </w:pPr>
          </w:p>
        </w:tc>
      </w:tr>
      <w:tr w:rsidR="00FA7467" w:rsidRPr="00FD61E2" w14:paraId="66A61BA9" w14:textId="77777777" w:rsidTr="009F0D11">
        <w:tc>
          <w:tcPr>
            <w:tcW w:w="5130" w:type="dxa"/>
          </w:tcPr>
          <w:p w14:paraId="648B6B0B" w14:textId="37D7FD18" w:rsidR="00FA7467" w:rsidRPr="00FD61E2" w:rsidRDefault="00FA7467">
            <w:pPr>
              <w:rPr>
                <w:rFonts w:ascii="Times New Roman" w:hAnsi="Times New Roman" w:cs="Times New Roman"/>
              </w:rPr>
            </w:pPr>
            <w:r w:rsidRPr="00FD61E2">
              <w:rPr>
                <w:rFonts w:ascii="Times New Roman" w:hAnsi="Times New Roman" w:cs="Times New Roman"/>
              </w:rPr>
              <w:t>State of Indiana Licensure | Certification by IDOH</w:t>
            </w:r>
          </w:p>
        </w:tc>
        <w:tc>
          <w:tcPr>
            <w:tcW w:w="4410" w:type="dxa"/>
          </w:tcPr>
          <w:p w14:paraId="53965E4F" w14:textId="5AED7FA8" w:rsidR="00FA7467" w:rsidRPr="00FD61E2" w:rsidRDefault="0014103F">
            <w:pPr>
              <w:rPr>
                <w:rFonts w:ascii="Times New Roman" w:hAnsi="Times New Roman" w:cs="Times New Roman"/>
              </w:rPr>
            </w:pPr>
            <w:r>
              <w:rPr>
                <w:rFonts w:ascii="Times New Roman" w:hAnsi="Times New Roman" w:cs="Times New Roman"/>
              </w:rPr>
              <w:t>Attached</w:t>
            </w:r>
          </w:p>
        </w:tc>
        <w:tc>
          <w:tcPr>
            <w:tcW w:w="1530" w:type="dxa"/>
          </w:tcPr>
          <w:p w14:paraId="4AACEA52" w14:textId="77777777" w:rsidR="00FA7467" w:rsidRPr="00FD61E2" w:rsidRDefault="00FA7467">
            <w:pPr>
              <w:rPr>
                <w:rFonts w:ascii="Times New Roman" w:hAnsi="Times New Roman" w:cs="Times New Roman"/>
                <w:b/>
                <w:bCs/>
                <w:u w:val="single"/>
              </w:rPr>
            </w:pPr>
          </w:p>
        </w:tc>
      </w:tr>
      <w:tr w:rsidR="00FA7467" w:rsidRPr="00FD61E2" w14:paraId="5C558141" w14:textId="77777777" w:rsidTr="009F0D11">
        <w:tc>
          <w:tcPr>
            <w:tcW w:w="5130" w:type="dxa"/>
          </w:tcPr>
          <w:p w14:paraId="27E3F8DC" w14:textId="389E88E2" w:rsidR="00FA7467" w:rsidRPr="00FD61E2" w:rsidRDefault="009F0D11">
            <w:pPr>
              <w:rPr>
                <w:rFonts w:ascii="Times New Roman" w:hAnsi="Times New Roman" w:cs="Times New Roman"/>
              </w:rPr>
            </w:pPr>
            <w:r w:rsidRPr="00FD61E2">
              <w:rPr>
                <w:rFonts w:ascii="Times New Roman" w:hAnsi="Times New Roman" w:cs="Times New Roman"/>
              </w:rPr>
              <w:t>Certification or License Number</w:t>
            </w:r>
          </w:p>
        </w:tc>
        <w:tc>
          <w:tcPr>
            <w:tcW w:w="4410" w:type="dxa"/>
          </w:tcPr>
          <w:p w14:paraId="6FCEE8EF" w14:textId="2449F9FC" w:rsidR="00FA7467" w:rsidRPr="00FD61E2" w:rsidRDefault="009F0D11">
            <w:pPr>
              <w:rPr>
                <w:rFonts w:ascii="Times New Roman" w:hAnsi="Times New Roman" w:cs="Times New Roman"/>
              </w:rPr>
            </w:pPr>
            <w:r w:rsidRPr="00FD61E2">
              <w:rPr>
                <w:rFonts w:ascii="Times New Roman" w:hAnsi="Times New Roman" w:cs="Times New Roman"/>
              </w:rPr>
              <w:t>Peer, clinical supervisor, clinical team members</w:t>
            </w:r>
          </w:p>
        </w:tc>
        <w:tc>
          <w:tcPr>
            <w:tcW w:w="1530" w:type="dxa"/>
          </w:tcPr>
          <w:p w14:paraId="6FCB10EF" w14:textId="77777777" w:rsidR="00FA7467" w:rsidRPr="00FD61E2" w:rsidRDefault="00FA7467">
            <w:pPr>
              <w:rPr>
                <w:rFonts w:ascii="Times New Roman" w:hAnsi="Times New Roman" w:cs="Times New Roman"/>
                <w:b/>
                <w:bCs/>
                <w:u w:val="single"/>
              </w:rPr>
            </w:pPr>
          </w:p>
        </w:tc>
      </w:tr>
      <w:tr w:rsidR="00FA7467" w:rsidRPr="00FD61E2" w14:paraId="2545E4BE" w14:textId="77777777" w:rsidTr="009F0D11">
        <w:tc>
          <w:tcPr>
            <w:tcW w:w="5130" w:type="dxa"/>
          </w:tcPr>
          <w:p w14:paraId="4B4E3229" w14:textId="0BC5445B" w:rsidR="00FA7467" w:rsidRPr="00FD61E2" w:rsidRDefault="009F0D11">
            <w:pPr>
              <w:rPr>
                <w:rFonts w:ascii="Times New Roman" w:hAnsi="Times New Roman" w:cs="Times New Roman"/>
              </w:rPr>
            </w:pPr>
            <w:r w:rsidRPr="00FD61E2">
              <w:rPr>
                <w:rFonts w:ascii="Times New Roman" w:hAnsi="Times New Roman" w:cs="Times New Roman"/>
                <w:b/>
                <w:bCs/>
              </w:rPr>
              <w:t>Staffing Plan</w:t>
            </w:r>
            <w:r w:rsidRPr="00FD61E2">
              <w:rPr>
                <w:rFonts w:ascii="Times New Roman" w:hAnsi="Times New Roman" w:cs="Times New Roman"/>
              </w:rPr>
              <w:t xml:space="preserve"> and Schedules for Mobile Crises Response Teams</w:t>
            </w:r>
          </w:p>
        </w:tc>
        <w:tc>
          <w:tcPr>
            <w:tcW w:w="4410" w:type="dxa"/>
          </w:tcPr>
          <w:p w14:paraId="11E73387" w14:textId="0BCCB51A" w:rsidR="00FA7467" w:rsidRPr="00FD61E2" w:rsidRDefault="00C63E3F">
            <w:pPr>
              <w:rPr>
                <w:rFonts w:ascii="Times New Roman" w:hAnsi="Times New Roman" w:cs="Times New Roman"/>
              </w:rPr>
            </w:pPr>
            <w:r w:rsidRPr="00FD61E2">
              <w:rPr>
                <w:rFonts w:ascii="Times New Roman" w:hAnsi="Times New Roman" w:cs="Times New Roman"/>
              </w:rPr>
              <w:t>STAFFING PLAN | VACANCY LIST</w:t>
            </w:r>
          </w:p>
        </w:tc>
        <w:tc>
          <w:tcPr>
            <w:tcW w:w="1530" w:type="dxa"/>
          </w:tcPr>
          <w:p w14:paraId="6DB07358" w14:textId="77777777" w:rsidR="00FA7467" w:rsidRPr="00FD61E2" w:rsidRDefault="00FA7467">
            <w:pPr>
              <w:rPr>
                <w:rFonts w:ascii="Times New Roman" w:hAnsi="Times New Roman" w:cs="Times New Roman"/>
                <w:b/>
                <w:bCs/>
                <w:u w:val="single"/>
              </w:rPr>
            </w:pPr>
          </w:p>
        </w:tc>
      </w:tr>
      <w:tr w:rsidR="00FA7467" w:rsidRPr="00FD61E2" w14:paraId="7BFB7CF4" w14:textId="77777777" w:rsidTr="009F0D11">
        <w:tc>
          <w:tcPr>
            <w:tcW w:w="5130" w:type="dxa"/>
          </w:tcPr>
          <w:p w14:paraId="7523290C" w14:textId="25DBBE7C" w:rsidR="00FA7467" w:rsidRPr="00FD61E2" w:rsidRDefault="009F0D11">
            <w:pPr>
              <w:rPr>
                <w:rFonts w:ascii="Times New Roman" w:hAnsi="Times New Roman" w:cs="Times New Roman"/>
              </w:rPr>
            </w:pPr>
            <w:r w:rsidRPr="00FD61E2">
              <w:rPr>
                <w:rFonts w:ascii="Times New Roman" w:hAnsi="Times New Roman" w:cs="Times New Roman"/>
                <w:b/>
                <w:bCs/>
              </w:rPr>
              <w:t>Staffing Plan</w:t>
            </w:r>
            <w:r w:rsidRPr="00FD61E2">
              <w:rPr>
                <w:rFonts w:ascii="Times New Roman" w:hAnsi="Times New Roman" w:cs="Times New Roman"/>
              </w:rPr>
              <w:t xml:space="preserve"> Will Include 24/7 Access to Supervisor</w:t>
            </w:r>
          </w:p>
        </w:tc>
        <w:tc>
          <w:tcPr>
            <w:tcW w:w="4410" w:type="dxa"/>
          </w:tcPr>
          <w:p w14:paraId="60EAA51F" w14:textId="2CBE66F2" w:rsidR="00FA7467" w:rsidRPr="00FD61E2" w:rsidRDefault="00C63E3F">
            <w:pPr>
              <w:rPr>
                <w:rFonts w:ascii="Times New Roman" w:hAnsi="Times New Roman" w:cs="Times New Roman"/>
              </w:rPr>
            </w:pPr>
            <w:r w:rsidRPr="00FD61E2">
              <w:rPr>
                <w:rFonts w:ascii="Times New Roman" w:hAnsi="Times New Roman" w:cs="Times New Roman"/>
              </w:rPr>
              <w:t>STAFFING PLAN | VACANCY LIST</w:t>
            </w:r>
          </w:p>
        </w:tc>
        <w:tc>
          <w:tcPr>
            <w:tcW w:w="1530" w:type="dxa"/>
          </w:tcPr>
          <w:p w14:paraId="24CD8888" w14:textId="77777777" w:rsidR="00FA7467" w:rsidRPr="00FD61E2" w:rsidRDefault="00FA7467">
            <w:pPr>
              <w:rPr>
                <w:rFonts w:ascii="Times New Roman" w:hAnsi="Times New Roman" w:cs="Times New Roman"/>
                <w:b/>
                <w:bCs/>
                <w:u w:val="single"/>
              </w:rPr>
            </w:pPr>
          </w:p>
        </w:tc>
      </w:tr>
      <w:tr w:rsidR="009F0D11" w:rsidRPr="00FD61E2" w14:paraId="1BE723FF" w14:textId="77777777" w:rsidTr="009F0D11">
        <w:tc>
          <w:tcPr>
            <w:tcW w:w="5130" w:type="dxa"/>
          </w:tcPr>
          <w:p w14:paraId="06F4C442" w14:textId="77777777" w:rsidR="00C63E3F" w:rsidRPr="00FD61E2" w:rsidRDefault="00C63E3F" w:rsidP="00C63E3F">
            <w:pPr>
              <w:rPr>
                <w:rFonts w:ascii="Times New Roman" w:hAnsi="Times New Roman" w:cs="Times New Roman"/>
              </w:rPr>
            </w:pPr>
            <w:r w:rsidRPr="00FD61E2">
              <w:rPr>
                <w:rFonts w:ascii="Times New Roman" w:hAnsi="Times New Roman" w:cs="Times New Roman"/>
              </w:rPr>
              <w:t xml:space="preserve">IC 12-21-8-10Division coordination requirements; </w:t>
            </w:r>
            <w:r w:rsidRPr="00FD61E2">
              <w:rPr>
                <w:rFonts w:ascii="Times New Roman" w:hAnsi="Times New Roman" w:cs="Times New Roman"/>
                <w:b/>
                <w:bCs/>
              </w:rPr>
              <w:t>mobile crisis team requirements</w:t>
            </w:r>
          </w:p>
          <w:p w14:paraId="7719CA8D" w14:textId="77777777" w:rsidR="00C63E3F" w:rsidRPr="00FD61E2" w:rsidRDefault="00C63E3F" w:rsidP="00C63E3F">
            <w:pPr>
              <w:rPr>
                <w:rFonts w:ascii="Times New Roman" w:hAnsi="Times New Roman" w:cs="Times New Roman"/>
              </w:rPr>
            </w:pPr>
            <w:r w:rsidRPr="00FD61E2">
              <w:rPr>
                <w:rFonts w:ascii="Times New Roman" w:hAnsi="Times New Roman" w:cs="Times New Roman"/>
              </w:rPr>
              <w:t xml:space="preserve">     Sec. 10. </w:t>
            </w:r>
          </w:p>
          <w:p w14:paraId="337C745E" w14:textId="77777777" w:rsidR="00C63E3F" w:rsidRPr="00FD61E2" w:rsidRDefault="00C63E3F" w:rsidP="00C63E3F">
            <w:pPr>
              <w:rPr>
                <w:rFonts w:ascii="Times New Roman" w:hAnsi="Times New Roman" w:cs="Times New Roman"/>
              </w:rPr>
            </w:pPr>
            <w:r w:rsidRPr="00FD61E2">
              <w:rPr>
                <w:rFonts w:ascii="Times New Roman" w:hAnsi="Times New Roman" w:cs="Times New Roman"/>
              </w:rPr>
              <w:t xml:space="preserve">     (b) The mobile crisis teams must include:</w:t>
            </w:r>
          </w:p>
          <w:p w14:paraId="4888F86A" w14:textId="77777777" w:rsidR="00C63E3F" w:rsidRPr="00FD61E2" w:rsidRDefault="00C63E3F" w:rsidP="00C63E3F">
            <w:pPr>
              <w:rPr>
                <w:rFonts w:ascii="Times New Roman" w:hAnsi="Times New Roman" w:cs="Times New Roman"/>
              </w:rPr>
            </w:pPr>
            <w:r w:rsidRPr="00FD61E2">
              <w:rPr>
                <w:rFonts w:ascii="Times New Roman" w:hAnsi="Times New Roman" w:cs="Times New Roman"/>
              </w:rPr>
              <w:t>(1) a peer certified by the division; and</w:t>
            </w:r>
          </w:p>
          <w:p w14:paraId="49AED22C" w14:textId="77777777" w:rsidR="00C63E3F" w:rsidRPr="00FD61E2" w:rsidRDefault="00C63E3F" w:rsidP="00C63E3F">
            <w:pPr>
              <w:rPr>
                <w:rFonts w:ascii="Times New Roman" w:hAnsi="Times New Roman" w:cs="Times New Roman"/>
              </w:rPr>
            </w:pPr>
            <w:r w:rsidRPr="00FD61E2">
              <w:rPr>
                <w:rFonts w:ascii="Times New Roman" w:hAnsi="Times New Roman" w:cs="Times New Roman"/>
              </w:rPr>
              <w:t>(2) at least one (1) of the following:</w:t>
            </w:r>
          </w:p>
          <w:p w14:paraId="52C1CFC1" w14:textId="77777777" w:rsidR="00C63E3F" w:rsidRPr="00FD61E2" w:rsidRDefault="00C63E3F" w:rsidP="00C63E3F">
            <w:pPr>
              <w:rPr>
                <w:rFonts w:ascii="Times New Roman" w:hAnsi="Times New Roman" w:cs="Times New Roman"/>
              </w:rPr>
            </w:pPr>
            <w:r w:rsidRPr="00FD61E2">
              <w:rPr>
                <w:rFonts w:ascii="Times New Roman" w:hAnsi="Times New Roman" w:cs="Times New Roman"/>
              </w:rPr>
              <w:t>(A) A behavioral health professional licensed under IC 25-23.6.</w:t>
            </w:r>
          </w:p>
          <w:p w14:paraId="704BFCEC" w14:textId="77777777" w:rsidR="00C63E3F" w:rsidRPr="00FD61E2" w:rsidRDefault="00C63E3F" w:rsidP="00C63E3F">
            <w:pPr>
              <w:rPr>
                <w:rFonts w:ascii="Times New Roman" w:hAnsi="Times New Roman" w:cs="Times New Roman"/>
              </w:rPr>
            </w:pPr>
            <w:r w:rsidRPr="00FD61E2">
              <w:rPr>
                <w:rFonts w:ascii="Times New Roman" w:hAnsi="Times New Roman" w:cs="Times New Roman"/>
              </w:rPr>
              <w:t xml:space="preserve">(B) </w:t>
            </w:r>
            <w:proofErr w:type="gramStart"/>
            <w:r w:rsidRPr="00FD61E2">
              <w:rPr>
                <w:rFonts w:ascii="Times New Roman" w:hAnsi="Times New Roman" w:cs="Times New Roman"/>
              </w:rPr>
              <w:t>An other</w:t>
            </w:r>
            <w:proofErr w:type="gramEnd"/>
            <w:r w:rsidRPr="00FD61E2">
              <w:rPr>
                <w:rFonts w:ascii="Times New Roman" w:hAnsi="Times New Roman" w:cs="Times New Roman"/>
              </w:rPr>
              <w:t xml:space="preserve"> behavioral health professional (OBHP), as defined in 440 IAC 11-1-12.</w:t>
            </w:r>
          </w:p>
          <w:p w14:paraId="2E32D376" w14:textId="77777777" w:rsidR="00C63E3F" w:rsidRPr="00FD61E2" w:rsidRDefault="00C63E3F" w:rsidP="00C63E3F">
            <w:pPr>
              <w:rPr>
                <w:rFonts w:ascii="Times New Roman" w:hAnsi="Times New Roman" w:cs="Times New Roman"/>
              </w:rPr>
            </w:pPr>
            <w:r w:rsidRPr="00FD61E2">
              <w:rPr>
                <w:rFonts w:ascii="Times New Roman" w:hAnsi="Times New Roman" w:cs="Times New Roman"/>
              </w:rPr>
              <w:t>(C) Emergency medical services personnel licensed under IC 16-31.</w:t>
            </w:r>
          </w:p>
          <w:p w14:paraId="6EE714BB" w14:textId="77777777" w:rsidR="00C63E3F" w:rsidRPr="00FD61E2" w:rsidRDefault="00C63E3F" w:rsidP="00C63E3F">
            <w:pPr>
              <w:rPr>
                <w:rFonts w:ascii="Times New Roman" w:hAnsi="Times New Roman" w:cs="Times New Roman"/>
              </w:rPr>
            </w:pPr>
            <w:r w:rsidRPr="00FD61E2">
              <w:rPr>
                <w:rFonts w:ascii="Times New Roman" w:hAnsi="Times New Roman" w:cs="Times New Roman"/>
              </w:rPr>
              <w:t xml:space="preserve">(D) Law enforcement based </w:t>
            </w:r>
            <w:proofErr w:type="spellStart"/>
            <w:r w:rsidRPr="00FD61E2">
              <w:rPr>
                <w:rFonts w:ascii="Times New Roman" w:hAnsi="Times New Roman" w:cs="Times New Roman"/>
              </w:rPr>
              <w:t>coresponder</w:t>
            </w:r>
            <w:proofErr w:type="spellEnd"/>
            <w:r w:rsidRPr="00FD61E2">
              <w:rPr>
                <w:rFonts w:ascii="Times New Roman" w:hAnsi="Times New Roman" w:cs="Times New Roman"/>
              </w:rPr>
              <w:t xml:space="preserve"> behavioral health teams.</w:t>
            </w:r>
          </w:p>
          <w:p w14:paraId="321332FC" w14:textId="77777777" w:rsidR="00C63E3F" w:rsidRPr="00FD61E2" w:rsidRDefault="00C63E3F" w:rsidP="00C63E3F">
            <w:pPr>
              <w:rPr>
                <w:rFonts w:ascii="Times New Roman" w:hAnsi="Times New Roman" w:cs="Times New Roman"/>
              </w:rPr>
            </w:pPr>
            <w:r w:rsidRPr="00FD61E2">
              <w:rPr>
                <w:rFonts w:ascii="Times New Roman" w:hAnsi="Times New Roman" w:cs="Times New Roman"/>
              </w:rPr>
              <w:t xml:space="preserve">     (c) Crisis response services provided by a mobile crisis team must be provided under the supervision of:</w:t>
            </w:r>
          </w:p>
          <w:p w14:paraId="2597BA80" w14:textId="77777777" w:rsidR="00C63E3F" w:rsidRPr="00FD61E2" w:rsidRDefault="00C63E3F" w:rsidP="00C63E3F">
            <w:pPr>
              <w:rPr>
                <w:rFonts w:ascii="Times New Roman" w:hAnsi="Times New Roman" w:cs="Times New Roman"/>
              </w:rPr>
            </w:pPr>
            <w:r w:rsidRPr="00FD61E2">
              <w:rPr>
                <w:rFonts w:ascii="Times New Roman" w:hAnsi="Times New Roman" w:cs="Times New Roman"/>
              </w:rPr>
              <w:t xml:space="preserve">(1) a behavioral health professional licensed under IC </w:t>
            </w:r>
            <w:proofErr w:type="gramStart"/>
            <w:r w:rsidRPr="00FD61E2">
              <w:rPr>
                <w:rFonts w:ascii="Times New Roman" w:hAnsi="Times New Roman" w:cs="Times New Roman"/>
              </w:rPr>
              <w:t>25-23.6;</w:t>
            </w:r>
            <w:proofErr w:type="gramEnd"/>
          </w:p>
          <w:p w14:paraId="48DA88E1" w14:textId="77777777" w:rsidR="00C63E3F" w:rsidRPr="00FD61E2" w:rsidRDefault="00C63E3F" w:rsidP="00C63E3F">
            <w:pPr>
              <w:rPr>
                <w:rFonts w:ascii="Times New Roman" w:hAnsi="Times New Roman" w:cs="Times New Roman"/>
              </w:rPr>
            </w:pPr>
            <w:r w:rsidRPr="00FD61E2">
              <w:rPr>
                <w:rFonts w:ascii="Times New Roman" w:hAnsi="Times New Roman" w:cs="Times New Roman"/>
              </w:rPr>
              <w:t>(2) a licensed physician; or</w:t>
            </w:r>
          </w:p>
          <w:p w14:paraId="02C20B6A" w14:textId="77777777" w:rsidR="00C63E3F" w:rsidRPr="00FD61E2" w:rsidRDefault="00C63E3F" w:rsidP="00C63E3F">
            <w:pPr>
              <w:rPr>
                <w:rFonts w:ascii="Times New Roman" w:hAnsi="Times New Roman" w:cs="Times New Roman"/>
              </w:rPr>
            </w:pPr>
            <w:r w:rsidRPr="00FD61E2">
              <w:rPr>
                <w:rFonts w:ascii="Times New Roman" w:hAnsi="Times New Roman" w:cs="Times New Roman"/>
              </w:rPr>
              <w:t>(3) a licensed advance practice nurse or clinical nurse specialist.</w:t>
            </w:r>
          </w:p>
          <w:p w14:paraId="3705956C" w14:textId="693C95A8" w:rsidR="009F0D11" w:rsidRPr="00FD61E2" w:rsidRDefault="00C63E3F" w:rsidP="00C63E3F">
            <w:pPr>
              <w:rPr>
                <w:rFonts w:ascii="Times New Roman" w:hAnsi="Times New Roman" w:cs="Times New Roman"/>
              </w:rPr>
            </w:pPr>
            <w:r w:rsidRPr="00FD61E2">
              <w:rPr>
                <w:rFonts w:ascii="Times New Roman" w:hAnsi="Times New Roman" w:cs="Times New Roman"/>
              </w:rPr>
              <w:t>The supervision required under this subsection may be performed remotely.</w:t>
            </w:r>
          </w:p>
        </w:tc>
        <w:tc>
          <w:tcPr>
            <w:tcW w:w="4410" w:type="dxa"/>
          </w:tcPr>
          <w:p w14:paraId="6C4214CB" w14:textId="0EA91000" w:rsidR="009F0D11" w:rsidRPr="00FD61E2" w:rsidRDefault="00C63E3F">
            <w:pPr>
              <w:rPr>
                <w:rFonts w:ascii="Times New Roman" w:hAnsi="Times New Roman" w:cs="Times New Roman"/>
              </w:rPr>
            </w:pPr>
            <w:r w:rsidRPr="00FD61E2">
              <w:rPr>
                <w:rFonts w:ascii="Times New Roman" w:hAnsi="Times New Roman" w:cs="Times New Roman"/>
              </w:rPr>
              <w:t>STAFFING PLAN | VACANCY LIST</w:t>
            </w:r>
          </w:p>
        </w:tc>
        <w:tc>
          <w:tcPr>
            <w:tcW w:w="1530" w:type="dxa"/>
          </w:tcPr>
          <w:p w14:paraId="3E24914E" w14:textId="77777777" w:rsidR="009F0D11" w:rsidRPr="00FD61E2" w:rsidRDefault="009F0D11">
            <w:pPr>
              <w:rPr>
                <w:rFonts w:ascii="Times New Roman" w:hAnsi="Times New Roman" w:cs="Times New Roman"/>
                <w:b/>
                <w:bCs/>
                <w:u w:val="single"/>
              </w:rPr>
            </w:pPr>
          </w:p>
        </w:tc>
      </w:tr>
      <w:tr w:rsidR="00C63E3F" w:rsidRPr="00FD61E2" w14:paraId="16241AC4" w14:textId="77777777" w:rsidTr="009F0D11">
        <w:tc>
          <w:tcPr>
            <w:tcW w:w="5130" w:type="dxa"/>
          </w:tcPr>
          <w:p w14:paraId="29563C66" w14:textId="02239219" w:rsidR="00C63E3F" w:rsidRPr="00FD61E2" w:rsidRDefault="00C63E3F" w:rsidP="00C63E3F">
            <w:pPr>
              <w:rPr>
                <w:rFonts w:ascii="Times New Roman" w:hAnsi="Times New Roman" w:cs="Times New Roman"/>
              </w:rPr>
            </w:pPr>
            <w:r w:rsidRPr="00FD61E2">
              <w:rPr>
                <w:rFonts w:ascii="Times New Roman" w:hAnsi="Times New Roman" w:cs="Times New Roman"/>
              </w:rPr>
              <w:t>Proof that signatory for the agency has been authorized to execute agreement</w:t>
            </w:r>
          </w:p>
        </w:tc>
        <w:tc>
          <w:tcPr>
            <w:tcW w:w="4410" w:type="dxa"/>
          </w:tcPr>
          <w:p w14:paraId="6C57E48D" w14:textId="51C6C251" w:rsidR="00C63E3F" w:rsidRPr="00FD61E2" w:rsidRDefault="00E82698">
            <w:pPr>
              <w:rPr>
                <w:rFonts w:ascii="Times New Roman" w:hAnsi="Times New Roman" w:cs="Times New Roman"/>
              </w:rPr>
            </w:pPr>
            <w:r w:rsidRPr="00E82698">
              <w:rPr>
                <w:rFonts w:ascii="Times New Roman" w:hAnsi="Times New Roman" w:cs="Times New Roman"/>
              </w:rPr>
              <w:t>Compliance plan</w:t>
            </w:r>
            <w:r>
              <w:rPr>
                <w:rFonts w:ascii="Times New Roman" w:hAnsi="Times New Roman" w:cs="Times New Roman"/>
              </w:rPr>
              <w:t xml:space="preserve"> attached</w:t>
            </w:r>
          </w:p>
        </w:tc>
        <w:tc>
          <w:tcPr>
            <w:tcW w:w="1530" w:type="dxa"/>
          </w:tcPr>
          <w:p w14:paraId="02E7EAB7" w14:textId="77777777" w:rsidR="00C63E3F" w:rsidRPr="00FD61E2" w:rsidRDefault="00C63E3F">
            <w:pPr>
              <w:rPr>
                <w:rFonts w:ascii="Times New Roman" w:hAnsi="Times New Roman" w:cs="Times New Roman"/>
                <w:b/>
                <w:bCs/>
                <w:u w:val="single"/>
              </w:rPr>
            </w:pPr>
          </w:p>
        </w:tc>
      </w:tr>
      <w:tr w:rsidR="00530625" w:rsidRPr="00FD61E2" w14:paraId="6AAC6C39" w14:textId="77777777" w:rsidTr="009F0D11">
        <w:tc>
          <w:tcPr>
            <w:tcW w:w="5130" w:type="dxa"/>
          </w:tcPr>
          <w:p w14:paraId="5AD53DCE" w14:textId="1F1B2783" w:rsidR="00530625" w:rsidRPr="00FD61E2" w:rsidRDefault="00530625" w:rsidP="00C63E3F">
            <w:pPr>
              <w:rPr>
                <w:rFonts w:ascii="Times New Roman" w:hAnsi="Times New Roman" w:cs="Times New Roman"/>
              </w:rPr>
            </w:pPr>
            <w:r w:rsidRPr="00FD61E2">
              <w:rPr>
                <w:rFonts w:ascii="Times New Roman" w:hAnsi="Times New Roman" w:cs="Times New Roman"/>
              </w:rPr>
              <w:t>Registered with Indiana Secretary of State</w:t>
            </w:r>
          </w:p>
        </w:tc>
        <w:tc>
          <w:tcPr>
            <w:tcW w:w="4410" w:type="dxa"/>
          </w:tcPr>
          <w:p w14:paraId="41B0E4BF" w14:textId="7501A764" w:rsidR="00530625" w:rsidRPr="00FD61E2" w:rsidRDefault="00E82698">
            <w:pPr>
              <w:rPr>
                <w:rFonts w:ascii="Times New Roman" w:hAnsi="Times New Roman" w:cs="Times New Roman"/>
              </w:rPr>
            </w:pPr>
            <w:r>
              <w:rPr>
                <w:rFonts w:ascii="Times New Roman" w:hAnsi="Times New Roman" w:cs="Times New Roman"/>
              </w:rPr>
              <w:t>attached</w:t>
            </w:r>
          </w:p>
        </w:tc>
        <w:tc>
          <w:tcPr>
            <w:tcW w:w="1530" w:type="dxa"/>
          </w:tcPr>
          <w:p w14:paraId="3A445638" w14:textId="77777777" w:rsidR="00530625" w:rsidRPr="00FD61E2" w:rsidRDefault="00530625">
            <w:pPr>
              <w:rPr>
                <w:rFonts w:ascii="Times New Roman" w:hAnsi="Times New Roman" w:cs="Times New Roman"/>
                <w:b/>
                <w:bCs/>
                <w:u w:val="single"/>
              </w:rPr>
            </w:pPr>
          </w:p>
        </w:tc>
      </w:tr>
      <w:tr w:rsidR="00604035" w:rsidRPr="00FD61E2" w14:paraId="4825F1C0" w14:textId="77777777" w:rsidTr="009F0D11">
        <w:tc>
          <w:tcPr>
            <w:tcW w:w="5130" w:type="dxa"/>
          </w:tcPr>
          <w:p w14:paraId="41181404" w14:textId="3675C3E2" w:rsidR="00604035" w:rsidRPr="00FD61E2" w:rsidRDefault="00604035" w:rsidP="00C63E3F">
            <w:pPr>
              <w:rPr>
                <w:rFonts w:ascii="Times New Roman" w:hAnsi="Times New Roman" w:cs="Times New Roman"/>
              </w:rPr>
            </w:pPr>
            <w:r w:rsidRPr="00FD61E2">
              <w:rPr>
                <w:rFonts w:ascii="Times New Roman" w:hAnsi="Times New Roman" w:cs="Times New Roman"/>
              </w:rPr>
              <w:t>Drug Free Workplace</w:t>
            </w:r>
          </w:p>
        </w:tc>
        <w:tc>
          <w:tcPr>
            <w:tcW w:w="4410" w:type="dxa"/>
          </w:tcPr>
          <w:p w14:paraId="53C4A41C" w14:textId="514CA8D6" w:rsidR="00604035" w:rsidRPr="00FD61E2" w:rsidRDefault="00051C09">
            <w:pPr>
              <w:rPr>
                <w:rFonts w:ascii="Times New Roman" w:hAnsi="Times New Roman" w:cs="Times New Roman"/>
              </w:rPr>
            </w:pPr>
            <w:r>
              <w:rPr>
                <w:rFonts w:ascii="Times New Roman" w:hAnsi="Times New Roman" w:cs="Times New Roman"/>
              </w:rPr>
              <w:t>Employee Handbook</w:t>
            </w:r>
            <w:r w:rsidR="00E82698">
              <w:rPr>
                <w:rFonts w:ascii="Times New Roman" w:hAnsi="Times New Roman" w:cs="Times New Roman"/>
              </w:rPr>
              <w:t xml:space="preserve"> attached</w:t>
            </w:r>
          </w:p>
        </w:tc>
        <w:tc>
          <w:tcPr>
            <w:tcW w:w="1530" w:type="dxa"/>
          </w:tcPr>
          <w:p w14:paraId="39D8AB07" w14:textId="77777777" w:rsidR="00604035" w:rsidRPr="00FD61E2" w:rsidRDefault="00604035">
            <w:pPr>
              <w:rPr>
                <w:rFonts w:ascii="Times New Roman" w:hAnsi="Times New Roman" w:cs="Times New Roman"/>
                <w:b/>
                <w:bCs/>
                <w:u w:val="single"/>
              </w:rPr>
            </w:pPr>
          </w:p>
        </w:tc>
      </w:tr>
      <w:tr w:rsidR="002D6346" w:rsidRPr="00FD61E2" w14:paraId="521CDD28" w14:textId="77777777" w:rsidTr="009F0D11">
        <w:tc>
          <w:tcPr>
            <w:tcW w:w="5130" w:type="dxa"/>
          </w:tcPr>
          <w:p w14:paraId="7FAF3D17" w14:textId="7645335F" w:rsidR="002D6346" w:rsidRPr="00FD61E2" w:rsidRDefault="002D6346" w:rsidP="00C63E3F">
            <w:pPr>
              <w:rPr>
                <w:rFonts w:ascii="Times New Roman" w:hAnsi="Times New Roman" w:cs="Times New Roman"/>
              </w:rPr>
            </w:pPr>
            <w:r w:rsidRPr="00FD61E2">
              <w:rPr>
                <w:rFonts w:ascii="Times New Roman" w:hAnsi="Times New Roman" w:cs="Times New Roman"/>
              </w:rPr>
              <w:t xml:space="preserve">Utilizing an </w:t>
            </w:r>
            <w:proofErr w:type="spellStart"/>
            <w:r w:rsidRPr="00FD61E2">
              <w:rPr>
                <w:rFonts w:ascii="Times New Roman" w:hAnsi="Times New Roman" w:cs="Times New Roman"/>
              </w:rPr>
              <w:t>E-verify</w:t>
            </w:r>
            <w:proofErr w:type="spellEnd"/>
            <w:r w:rsidRPr="00FD61E2">
              <w:rPr>
                <w:rFonts w:ascii="Times New Roman" w:hAnsi="Times New Roman" w:cs="Times New Roman"/>
              </w:rPr>
              <w:t xml:space="preserve"> program and do not knowingly hire undocumented individuals.</w:t>
            </w:r>
          </w:p>
        </w:tc>
        <w:tc>
          <w:tcPr>
            <w:tcW w:w="4410" w:type="dxa"/>
          </w:tcPr>
          <w:p w14:paraId="00C7AA8C" w14:textId="208CEEE6" w:rsidR="002D6346" w:rsidRPr="00FD61E2" w:rsidRDefault="0029037C">
            <w:pPr>
              <w:rPr>
                <w:rFonts w:ascii="Times New Roman" w:hAnsi="Times New Roman" w:cs="Times New Roman"/>
              </w:rPr>
            </w:pPr>
            <w:r>
              <w:rPr>
                <w:rFonts w:ascii="Times New Roman" w:hAnsi="Times New Roman" w:cs="Times New Roman"/>
              </w:rPr>
              <w:t>FORM I-9</w:t>
            </w:r>
            <w:r w:rsidR="00E82698">
              <w:rPr>
                <w:rFonts w:ascii="Times New Roman" w:hAnsi="Times New Roman" w:cs="Times New Roman"/>
              </w:rPr>
              <w:t xml:space="preserve"> attached</w:t>
            </w:r>
          </w:p>
        </w:tc>
        <w:tc>
          <w:tcPr>
            <w:tcW w:w="1530" w:type="dxa"/>
          </w:tcPr>
          <w:p w14:paraId="06E674D6" w14:textId="77777777" w:rsidR="002D6346" w:rsidRPr="00FD61E2" w:rsidRDefault="002D6346">
            <w:pPr>
              <w:rPr>
                <w:rFonts w:ascii="Times New Roman" w:hAnsi="Times New Roman" w:cs="Times New Roman"/>
                <w:b/>
                <w:bCs/>
                <w:u w:val="single"/>
              </w:rPr>
            </w:pPr>
          </w:p>
        </w:tc>
      </w:tr>
      <w:tr w:rsidR="002D6346" w:rsidRPr="00FD61E2" w14:paraId="2591BCC1" w14:textId="77777777" w:rsidTr="009F0D11">
        <w:tc>
          <w:tcPr>
            <w:tcW w:w="5130" w:type="dxa"/>
          </w:tcPr>
          <w:p w14:paraId="549C35E4" w14:textId="6B9936EA" w:rsidR="002D6346" w:rsidRPr="00FD61E2" w:rsidRDefault="002D6346" w:rsidP="00C63E3F">
            <w:pPr>
              <w:rPr>
                <w:rFonts w:ascii="Times New Roman" w:hAnsi="Times New Roman" w:cs="Times New Roman"/>
              </w:rPr>
            </w:pPr>
            <w:r w:rsidRPr="00FD61E2">
              <w:rPr>
                <w:rFonts w:ascii="Times New Roman" w:hAnsi="Times New Roman" w:cs="Times New Roman"/>
              </w:rPr>
              <w:t>Nondiscrimination of employment</w:t>
            </w:r>
          </w:p>
        </w:tc>
        <w:tc>
          <w:tcPr>
            <w:tcW w:w="4410" w:type="dxa"/>
          </w:tcPr>
          <w:p w14:paraId="07CC5661" w14:textId="447EC844" w:rsidR="002D6346" w:rsidRPr="00FD61E2" w:rsidRDefault="002D6346">
            <w:pPr>
              <w:rPr>
                <w:rFonts w:ascii="Times New Roman" w:hAnsi="Times New Roman" w:cs="Times New Roman"/>
              </w:rPr>
            </w:pPr>
            <w:r w:rsidRPr="00FD61E2">
              <w:rPr>
                <w:rFonts w:ascii="Times New Roman" w:hAnsi="Times New Roman" w:cs="Times New Roman"/>
              </w:rPr>
              <w:t>Employee Handbook</w:t>
            </w:r>
            <w:r w:rsidR="00E82698">
              <w:rPr>
                <w:rFonts w:ascii="Times New Roman" w:hAnsi="Times New Roman" w:cs="Times New Roman"/>
              </w:rPr>
              <w:t xml:space="preserve"> attached</w:t>
            </w:r>
          </w:p>
        </w:tc>
        <w:tc>
          <w:tcPr>
            <w:tcW w:w="1530" w:type="dxa"/>
          </w:tcPr>
          <w:p w14:paraId="451A85F4" w14:textId="77777777" w:rsidR="002D6346" w:rsidRPr="00FD61E2" w:rsidRDefault="002D6346">
            <w:pPr>
              <w:rPr>
                <w:rFonts w:ascii="Times New Roman" w:hAnsi="Times New Roman" w:cs="Times New Roman"/>
                <w:b/>
                <w:bCs/>
                <w:u w:val="single"/>
              </w:rPr>
            </w:pPr>
          </w:p>
        </w:tc>
      </w:tr>
    </w:tbl>
    <w:p w14:paraId="2B8B628D" w14:textId="77777777" w:rsidR="00FA7467" w:rsidRDefault="00FA7467">
      <w:pPr>
        <w:rPr>
          <w:rFonts w:ascii="Times New Roman" w:hAnsi="Times New Roman" w:cs="Times New Roman"/>
          <w:b/>
          <w:bCs/>
          <w:u w:val="single"/>
        </w:rPr>
      </w:pPr>
    </w:p>
    <w:p w14:paraId="76112D0E" w14:textId="77777777" w:rsidR="00274D7C" w:rsidRDefault="00274D7C">
      <w:pPr>
        <w:rPr>
          <w:rFonts w:ascii="Times New Roman" w:hAnsi="Times New Roman" w:cs="Times New Roman"/>
          <w:b/>
          <w:bCs/>
          <w:u w:val="single"/>
        </w:rPr>
      </w:pPr>
    </w:p>
    <w:p w14:paraId="218C57CE" w14:textId="77777777" w:rsidR="00274D7C" w:rsidRDefault="00274D7C">
      <w:pPr>
        <w:rPr>
          <w:rFonts w:ascii="Times New Roman" w:hAnsi="Times New Roman" w:cs="Times New Roman"/>
          <w:b/>
          <w:bCs/>
          <w:u w:val="single"/>
        </w:rPr>
      </w:pPr>
    </w:p>
    <w:p w14:paraId="50B328D3" w14:textId="77777777" w:rsidR="00274D7C" w:rsidRDefault="00274D7C">
      <w:pPr>
        <w:rPr>
          <w:rFonts w:ascii="Times New Roman" w:hAnsi="Times New Roman" w:cs="Times New Roman"/>
          <w:b/>
          <w:bCs/>
          <w:u w:val="single"/>
        </w:rPr>
      </w:pPr>
    </w:p>
    <w:p w14:paraId="0F187EA1" w14:textId="77777777" w:rsidR="00274D7C" w:rsidRDefault="00274D7C">
      <w:pPr>
        <w:rPr>
          <w:rFonts w:ascii="Times New Roman" w:hAnsi="Times New Roman" w:cs="Times New Roman"/>
          <w:b/>
          <w:bCs/>
          <w:u w:val="single"/>
        </w:rPr>
      </w:pPr>
    </w:p>
    <w:p w14:paraId="6D454AF1" w14:textId="77777777" w:rsidR="00274D7C" w:rsidRPr="00FD61E2" w:rsidRDefault="00274D7C">
      <w:pPr>
        <w:rPr>
          <w:rFonts w:ascii="Times New Roman" w:hAnsi="Times New Roman" w:cs="Times New Roman"/>
          <w:b/>
          <w:bCs/>
          <w:u w:val="single"/>
        </w:rPr>
      </w:pPr>
    </w:p>
    <w:p w14:paraId="09443A68" w14:textId="77777777" w:rsidR="005C6F96" w:rsidRPr="00FD61E2" w:rsidRDefault="005C6F96">
      <w:pPr>
        <w:rPr>
          <w:rFonts w:ascii="Times New Roman" w:hAnsi="Times New Roman" w:cs="Times New Roman"/>
          <w:b/>
          <w:bCs/>
          <w:u w:val="single"/>
        </w:rPr>
      </w:pPr>
    </w:p>
    <w:tbl>
      <w:tblPr>
        <w:tblStyle w:val="TableGrid"/>
        <w:tblW w:w="0" w:type="auto"/>
        <w:tblLook w:val="04A0" w:firstRow="1" w:lastRow="0" w:firstColumn="1" w:lastColumn="0" w:noHBand="0" w:noVBand="1"/>
      </w:tblPr>
      <w:tblGrid>
        <w:gridCol w:w="9350"/>
      </w:tblGrid>
      <w:tr w:rsidR="005C6F96" w:rsidRPr="00FD61E2" w14:paraId="3CAE12A3" w14:textId="77777777" w:rsidTr="005C6F96">
        <w:tc>
          <w:tcPr>
            <w:tcW w:w="9350" w:type="dxa"/>
            <w:shd w:val="clear" w:color="auto" w:fill="F4D8ED"/>
          </w:tcPr>
          <w:p w14:paraId="5605EEFC" w14:textId="7465731B" w:rsidR="005C6F96" w:rsidRPr="00B70606" w:rsidRDefault="005C6F96" w:rsidP="005C6F96">
            <w:pPr>
              <w:jc w:val="center"/>
              <w:rPr>
                <w:rFonts w:ascii="Times New Roman" w:hAnsi="Times New Roman" w:cs="Times New Roman"/>
                <w:b/>
                <w:bCs/>
              </w:rPr>
            </w:pPr>
            <w:r w:rsidRPr="00B70606">
              <w:rPr>
                <w:rFonts w:ascii="Times New Roman" w:hAnsi="Times New Roman" w:cs="Times New Roman"/>
                <w:b/>
                <w:bCs/>
              </w:rPr>
              <w:t>Data Reporting Requirements</w:t>
            </w:r>
          </w:p>
        </w:tc>
      </w:tr>
    </w:tbl>
    <w:p w14:paraId="12184A58" w14:textId="77777777" w:rsidR="005C6F96" w:rsidRPr="00FD61E2" w:rsidRDefault="005C6F96">
      <w:pPr>
        <w:rPr>
          <w:rFonts w:ascii="Times New Roman" w:hAnsi="Times New Roman" w:cs="Times New Roman"/>
          <w:b/>
          <w:bCs/>
          <w:u w:val="single"/>
        </w:rPr>
      </w:pPr>
    </w:p>
    <w:p w14:paraId="337F4293" w14:textId="77777777" w:rsidR="005C6F96" w:rsidRPr="00FD61E2" w:rsidRDefault="005C6F96">
      <w:pPr>
        <w:rPr>
          <w:rFonts w:ascii="Times New Roman" w:hAnsi="Times New Roman" w:cs="Times New Roman"/>
          <w:b/>
          <w:bCs/>
          <w:u w:val="single"/>
        </w:rPr>
      </w:pPr>
    </w:p>
    <w:tbl>
      <w:tblPr>
        <w:tblStyle w:val="TableGrid"/>
        <w:tblW w:w="10890" w:type="dxa"/>
        <w:tblInd w:w="-725" w:type="dxa"/>
        <w:tblLook w:val="04A0" w:firstRow="1" w:lastRow="0" w:firstColumn="1" w:lastColumn="0" w:noHBand="0" w:noVBand="1"/>
      </w:tblPr>
      <w:tblGrid>
        <w:gridCol w:w="4680"/>
        <w:gridCol w:w="5940"/>
        <w:gridCol w:w="270"/>
      </w:tblGrid>
      <w:tr w:rsidR="005C6F96" w:rsidRPr="00FD61E2" w14:paraId="58271EC4" w14:textId="77777777" w:rsidTr="00274D7C">
        <w:tc>
          <w:tcPr>
            <w:tcW w:w="4680" w:type="dxa"/>
          </w:tcPr>
          <w:p w14:paraId="5A01561E" w14:textId="07AB4D5B" w:rsidR="005C6F96" w:rsidRPr="00FD61E2" w:rsidRDefault="005C6F96">
            <w:pPr>
              <w:rPr>
                <w:rFonts w:ascii="Times New Roman" w:hAnsi="Times New Roman" w:cs="Times New Roman"/>
              </w:rPr>
            </w:pPr>
            <w:r w:rsidRPr="00FD61E2">
              <w:rPr>
                <w:rFonts w:ascii="Times New Roman" w:hAnsi="Times New Roman" w:cs="Times New Roman"/>
              </w:rPr>
              <w:t xml:space="preserve">Number of </w:t>
            </w:r>
            <w:r w:rsidR="00530625" w:rsidRPr="00FD61E2">
              <w:rPr>
                <w:rFonts w:ascii="Times New Roman" w:hAnsi="Times New Roman" w:cs="Times New Roman"/>
              </w:rPr>
              <w:t>C</w:t>
            </w:r>
            <w:r w:rsidRPr="00FD61E2">
              <w:rPr>
                <w:rFonts w:ascii="Times New Roman" w:hAnsi="Times New Roman" w:cs="Times New Roman"/>
              </w:rPr>
              <w:t xml:space="preserve">alls to Mobile Crises </w:t>
            </w:r>
            <w:r w:rsidR="00530625" w:rsidRPr="00FD61E2">
              <w:rPr>
                <w:rFonts w:ascii="Times New Roman" w:hAnsi="Times New Roman" w:cs="Times New Roman"/>
              </w:rPr>
              <w:t>T</w:t>
            </w:r>
            <w:r w:rsidRPr="00FD61E2">
              <w:rPr>
                <w:rFonts w:ascii="Times New Roman" w:hAnsi="Times New Roman" w:cs="Times New Roman"/>
              </w:rPr>
              <w:t>eams</w:t>
            </w:r>
          </w:p>
        </w:tc>
        <w:tc>
          <w:tcPr>
            <w:tcW w:w="6210" w:type="dxa"/>
            <w:gridSpan w:val="2"/>
          </w:tcPr>
          <w:p w14:paraId="0051AB59" w14:textId="1B90E2EC" w:rsidR="005C6F96" w:rsidRPr="00274D7C" w:rsidRDefault="00274D7C">
            <w:pPr>
              <w:rPr>
                <w:rFonts w:ascii="Times New Roman" w:hAnsi="Times New Roman" w:cs="Times New Roman"/>
              </w:rPr>
            </w:pPr>
            <w:r w:rsidRPr="00274D7C">
              <w:rPr>
                <w:rFonts w:ascii="Times New Roman" w:hAnsi="Times New Roman" w:cs="Times New Roman"/>
              </w:rPr>
              <w:t>monthly</w:t>
            </w:r>
          </w:p>
        </w:tc>
      </w:tr>
      <w:tr w:rsidR="005C6F96" w:rsidRPr="00FD61E2" w14:paraId="45A5ABB7" w14:textId="77777777" w:rsidTr="00274D7C">
        <w:tc>
          <w:tcPr>
            <w:tcW w:w="4680" w:type="dxa"/>
          </w:tcPr>
          <w:p w14:paraId="6FD43033" w14:textId="152021B6" w:rsidR="005C6F96" w:rsidRPr="00FD61E2" w:rsidRDefault="005C6F96">
            <w:pPr>
              <w:rPr>
                <w:rFonts w:ascii="Times New Roman" w:hAnsi="Times New Roman" w:cs="Times New Roman"/>
              </w:rPr>
            </w:pPr>
            <w:r w:rsidRPr="00FD61E2">
              <w:rPr>
                <w:rFonts w:ascii="Times New Roman" w:hAnsi="Times New Roman" w:cs="Times New Roman"/>
              </w:rPr>
              <w:t>Number of Mobile Crisis Response Per Month</w:t>
            </w:r>
          </w:p>
        </w:tc>
        <w:tc>
          <w:tcPr>
            <w:tcW w:w="6210" w:type="dxa"/>
            <w:gridSpan w:val="2"/>
          </w:tcPr>
          <w:p w14:paraId="3A4A0B70" w14:textId="6D7E6408" w:rsidR="005C6F96" w:rsidRPr="00274D7C" w:rsidRDefault="00274D7C">
            <w:pPr>
              <w:rPr>
                <w:rFonts w:ascii="Times New Roman" w:hAnsi="Times New Roman" w:cs="Times New Roman"/>
              </w:rPr>
            </w:pPr>
            <w:r w:rsidRPr="00274D7C">
              <w:rPr>
                <w:rFonts w:ascii="Times New Roman" w:hAnsi="Times New Roman" w:cs="Times New Roman"/>
              </w:rPr>
              <w:t>monthly</w:t>
            </w:r>
          </w:p>
        </w:tc>
      </w:tr>
      <w:tr w:rsidR="005C6F96" w:rsidRPr="00FD61E2" w14:paraId="4F6A76E3" w14:textId="77777777" w:rsidTr="00274D7C">
        <w:tc>
          <w:tcPr>
            <w:tcW w:w="4680" w:type="dxa"/>
          </w:tcPr>
          <w:p w14:paraId="2C4C76B5" w14:textId="14E78725" w:rsidR="00530625" w:rsidRPr="00FD61E2" w:rsidRDefault="00530625" w:rsidP="00530625">
            <w:pPr>
              <w:rPr>
                <w:rFonts w:ascii="Times New Roman" w:hAnsi="Times New Roman" w:cs="Times New Roman"/>
              </w:rPr>
            </w:pPr>
            <w:r w:rsidRPr="00FD61E2">
              <w:rPr>
                <w:rFonts w:ascii="Times New Roman" w:hAnsi="Times New Roman" w:cs="Times New Roman"/>
              </w:rPr>
              <w:t>Number of mobile crisis responses that resolve (per month)</w:t>
            </w:r>
          </w:p>
          <w:p w14:paraId="0C72BB6C" w14:textId="03BA0E08" w:rsidR="00530625" w:rsidRPr="00FD61E2" w:rsidRDefault="00530625" w:rsidP="00530625">
            <w:pPr>
              <w:rPr>
                <w:rFonts w:ascii="Times New Roman" w:hAnsi="Times New Roman" w:cs="Times New Roman"/>
              </w:rPr>
            </w:pPr>
            <w:proofErr w:type="spellStart"/>
            <w:r w:rsidRPr="00FD61E2">
              <w:rPr>
                <w:rFonts w:ascii="Times New Roman" w:hAnsi="Times New Roman" w:cs="Times New Roman"/>
              </w:rPr>
              <w:t>i</w:t>
            </w:r>
            <w:proofErr w:type="spellEnd"/>
            <w:r w:rsidRPr="00FD61E2">
              <w:rPr>
                <w:rFonts w:ascii="Times New Roman" w:hAnsi="Times New Roman" w:cs="Times New Roman"/>
              </w:rPr>
              <w:t xml:space="preserve">. By referring to crisis receiving and stabilization </w:t>
            </w:r>
            <w:proofErr w:type="gramStart"/>
            <w:r w:rsidRPr="00FD61E2">
              <w:rPr>
                <w:rFonts w:ascii="Times New Roman" w:hAnsi="Times New Roman" w:cs="Times New Roman"/>
              </w:rPr>
              <w:t>services</w:t>
            </w:r>
            <w:proofErr w:type="gramEnd"/>
          </w:p>
          <w:p w14:paraId="288CE485" w14:textId="36DD5507" w:rsidR="00530625" w:rsidRPr="00FD61E2" w:rsidRDefault="00530625" w:rsidP="00530625">
            <w:pPr>
              <w:rPr>
                <w:rFonts w:ascii="Times New Roman" w:hAnsi="Times New Roman" w:cs="Times New Roman"/>
              </w:rPr>
            </w:pPr>
            <w:proofErr w:type="spellStart"/>
            <w:r w:rsidRPr="00FD61E2">
              <w:rPr>
                <w:rFonts w:ascii="Times New Roman" w:hAnsi="Times New Roman" w:cs="Times New Roman"/>
              </w:rPr>
              <w:t>ii.By</w:t>
            </w:r>
            <w:proofErr w:type="spellEnd"/>
            <w:r w:rsidRPr="00FD61E2">
              <w:rPr>
                <w:rFonts w:ascii="Times New Roman" w:hAnsi="Times New Roman" w:cs="Times New Roman"/>
              </w:rPr>
              <w:t xml:space="preserve"> referring to emergency </w:t>
            </w:r>
            <w:proofErr w:type="gramStart"/>
            <w:r w:rsidRPr="00FD61E2">
              <w:rPr>
                <w:rFonts w:ascii="Times New Roman" w:hAnsi="Times New Roman" w:cs="Times New Roman"/>
              </w:rPr>
              <w:t>room</w:t>
            </w:r>
            <w:proofErr w:type="gramEnd"/>
          </w:p>
          <w:p w14:paraId="40278454" w14:textId="6413BF4A" w:rsidR="00530625" w:rsidRPr="00FD61E2" w:rsidRDefault="00530625" w:rsidP="00530625">
            <w:pPr>
              <w:rPr>
                <w:rFonts w:ascii="Times New Roman" w:hAnsi="Times New Roman" w:cs="Times New Roman"/>
              </w:rPr>
            </w:pPr>
            <w:proofErr w:type="spellStart"/>
            <w:r w:rsidRPr="00FD61E2">
              <w:rPr>
                <w:rFonts w:ascii="Times New Roman" w:hAnsi="Times New Roman" w:cs="Times New Roman"/>
              </w:rPr>
              <w:t>iii.By</w:t>
            </w:r>
            <w:proofErr w:type="spellEnd"/>
            <w:r w:rsidRPr="00FD61E2">
              <w:rPr>
                <w:rFonts w:ascii="Times New Roman" w:hAnsi="Times New Roman" w:cs="Times New Roman"/>
              </w:rPr>
              <w:t xml:space="preserve"> referring to outpatient </w:t>
            </w:r>
            <w:proofErr w:type="gramStart"/>
            <w:r w:rsidRPr="00FD61E2">
              <w:rPr>
                <w:rFonts w:ascii="Times New Roman" w:hAnsi="Times New Roman" w:cs="Times New Roman"/>
              </w:rPr>
              <w:t>services</w:t>
            </w:r>
            <w:proofErr w:type="gramEnd"/>
          </w:p>
          <w:p w14:paraId="470C6554" w14:textId="6279D2BF" w:rsidR="00530625" w:rsidRPr="00FD61E2" w:rsidRDefault="00530625" w:rsidP="00530625">
            <w:pPr>
              <w:rPr>
                <w:rFonts w:ascii="Times New Roman" w:hAnsi="Times New Roman" w:cs="Times New Roman"/>
              </w:rPr>
            </w:pPr>
            <w:r w:rsidRPr="00FD61E2">
              <w:rPr>
                <w:rFonts w:ascii="Times New Roman" w:hAnsi="Times New Roman" w:cs="Times New Roman"/>
              </w:rPr>
              <w:t xml:space="preserve">iv. By referring to other mental health supportive </w:t>
            </w:r>
            <w:proofErr w:type="gramStart"/>
            <w:r w:rsidRPr="00FD61E2">
              <w:rPr>
                <w:rFonts w:ascii="Times New Roman" w:hAnsi="Times New Roman" w:cs="Times New Roman"/>
              </w:rPr>
              <w:t>services</w:t>
            </w:r>
            <w:proofErr w:type="gramEnd"/>
          </w:p>
          <w:p w14:paraId="4198270D" w14:textId="5FA623D8" w:rsidR="00530625" w:rsidRPr="00FD61E2" w:rsidRDefault="00530625" w:rsidP="00530625">
            <w:pPr>
              <w:rPr>
                <w:rFonts w:ascii="Times New Roman" w:hAnsi="Times New Roman" w:cs="Times New Roman"/>
              </w:rPr>
            </w:pPr>
            <w:r w:rsidRPr="00FD61E2">
              <w:rPr>
                <w:rFonts w:ascii="Times New Roman" w:hAnsi="Times New Roman" w:cs="Times New Roman"/>
              </w:rPr>
              <w:t xml:space="preserve">v. by referring to acute care psychiatric hospital or </w:t>
            </w:r>
            <w:proofErr w:type="gramStart"/>
            <w:r w:rsidRPr="00FD61E2">
              <w:rPr>
                <w:rFonts w:ascii="Times New Roman" w:hAnsi="Times New Roman" w:cs="Times New Roman"/>
              </w:rPr>
              <w:t>unit</w:t>
            </w:r>
            <w:proofErr w:type="gramEnd"/>
          </w:p>
          <w:p w14:paraId="7FB9781F" w14:textId="6E765192" w:rsidR="005C6F96" w:rsidRPr="00FD61E2" w:rsidRDefault="00530625" w:rsidP="00530625">
            <w:pPr>
              <w:rPr>
                <w:rFonts w:ascii="Times New Roman" w:hAnsi="Times New Roman" w:cs="Times New Roman"/>
              </w:rPr>
            </w:pPr>
            <w:r w:rsidRPr="00FD61E2">
              <w:rPr>
                <w:rFonts w:ascii="Times New Roman" w:hAnsi="Times New Roman" w:cs="Times New Roman"/>
              </w:rPr>
              <w:t>vi. Other</w:t>
            </w:r>
          </w:p>
        </w:tc>
        <w:tc>
          <w:tcPr>
            <w:tcW w:w="6210" w:type="dxa"/>
            <w:gridSpan w:val="2"/>
          </w:tcPr>
          <w:p w14:paraId="09424C01" w14:textId="318F44DC" w:rsidR="005C6F96" w:rsidRPr="00274D7C" w:rsidRDefault="00274D7C">
            <w:pPr>
              <w:rPr>
                <w:rFonts w:ascii="Times New Roman" w:hAnsi="Times New Roman" w:cs="Times New Roman"/>
              </w:rPr>
            </w:pPr>
            <w:r w:rsidRPr="00274D7C">
              <w:rPr>
                <w:rFonts w:ascii="Times New Roman" w:hAnsi="Times New Roman" w:cs="Times New Roman"/>
              </w:rPr>
              <w:t>monthly</w:t>
            </w:r>
          </w:p>
        </w:tc>
      </w:tr>
      <w:tr w:rsidR="005C6F96" w:rsidRPr="00FD61E2" w14:paraId="71B2E3A3" w14:textId="77777777" w:rsidTr="00274D7C">
        <w:tc>
          <w:tcPr>
            <w:tcW w:w="4680" w:type="dxa"/>
          </w:tcPr>
          <w:p w14:paraId="425FC8F8" w14:textId="382B684D" w:rsidR="005C6F96" w:rsidRPr="00FD61E2" w:rsidRDefault="00530625">
            <w:pPr>
              <w:rPr>
                <w:rFonts w:ascii="Times New Roman" w:hAnsi="Times New Roman" w:cs="Times New Roman"/>
              </w:rPr>
            </w:pPr>
            <w:r w:rsidRPr="00FD61E2">
              <w:rPr>
                <w:rFonts w:ascii="Times New Roman" w:hAnsi="Times New Roman" w:cs="Times New Roman"/>
              </w:rPr>
              <w:t>Must Report executive level changes with clinical privileges within 10 days via facility Facts Record</w:t>
            </w:r>
          </w:p>
        </w:tc>
        <w:tc>
          <w:tcPr>
            <w:tcW w:w="6210" w:type="dxa"/>
            <w:gridSpan w:val="2"/>
          </w:tcPr>
          <w:p w14:paraId="6FAD9826" w14:textId="4A6E08DE" w:rsidR="005C6F96" w:rsidRPr="00274D7C" w:rsidRDefault="00274D7C">
            <w:pPr>
              <w:rPr>
                <w:rFonts w:ascii="Times New Roman" w:hAnsi="Times New Roman" w:cs="Times New Roman"/>
              </w:rPr>
            </w:pPr>
            <w:r w:rsidRPr="00274D7C">
              <w:rPr>
                <w:rFonts w:ascii="Times New Roman" w:hAnsi="Times New Roman" w:cs="Times New Roman"/>
              </w:rPr>
              <w:t>Within 10</w:t>
            </w:r>
          </w:p>
        </w:tc>
      </w:tr>
      <w:tr w:rsidR="002D39F6" w:rsidRPr="00FD61E2" w14:paraId="7F50112C" w14:textId="77777777" w:rsidTr="00274D7C">
        <w:tc>
          <w:tcPr>
            <w:tcW w:w="4680" w:type="dxa"/>
          </w:tcPr>
          <w:p w14:paraId="730EFEBC" w14:textId="0C67ED61" w:rsidR="002D39F6" w:rsidRPr="00FD61E2" w:rsidRDefault="002D39F6">
            <w:pPr>
              <w:rPr>
                <w:rFonts w:ascii="Times New Roman" w:hAnsi="Times New Roman" w:cs="Times New Roman"/>
              </w:rPr>
            </w:pPr>
            <w:r w:rsidRPr="002D39F6">
              <w:rPr>
                <w:rFonts w:ascii="Times New Roman" w:hAnsi="Times New Roman" w:cs="Times New Roman"/>
              </w:rPr>
              <w:t xml:space="preserve">Number of Crisis  </w:t>
            </w:r>
          </w:p>
        </w:tc>
        <w:tc>
          <w:tcPr>
            <w:tcW w:w="6210" w:type="dxa"/>
            <w:gridSpan w:val="2"/>
          </w:tcPr>
          <w:p w14:paraId="214F6E88" w14:textId="6C2BDA40" w:rsidR="002D39F6" w:rsidRPr="002D39F6" w:rsidRDefault="002D39F6">
            <w:pPr>
              <w:rPr>
                <w:rFonts w:ascii="Times New Roman" w:hAnsi="Times New Roman" w:cs="Times New Roman"/>
              </w:rPr>
            </w:pPr>
            <w:r w:rsidRPr="002D39F6">
              <w:rPr>
                <w:rFonts w:ascii="Times New Roman" w:hAnsi="Times New Roman" w:cs="Times New Roman"/>
              </w:rPr>
              <w:t>Definition: Number of times a Mobile Crisis Team responds to a crisis including responding to the same crisis multiple times and/or the same individual multiple times</w:t>
            </w:r>
          </w:p>
        </w:tc>
      </w:tr>
      <w:tr w:rsidR="002D39F6" w:rsidRPr="00FD61E2" w14:paraId="123694C8" w14:textId="77777777" w:rsidTr="00274D7C">
        <w:tc>
          <w:tcPr>
            <w:tcW w:w="4680" w:type="dxa"/>
          </w:tcPr>
          <w:p w14:paraId="009412CB" w14:textId="30252535" w:rsidR="002D39F6" w:rsidRPr="00FD61E2" w:rsidRDefault="002D39F6">
            <w:pPr>
              <w:rPr>
                <w:rFonts w:ascii="Times New Roman" w:hAnsi="Times New Roman" w:cs="Times New Roman"/>
              </w:rPr>
            </w:pPr>
            <w:r w:rsidRPr="002D39F6">
              <w:rPr>
                <w:rFonts w:ascii="Times New Roman" w:hAnsi="Times New Roman" w:cs="Times New Roman"/>
              </w:rPr>
              <w:t>Number of People Served - MCT</w:t>
            </w:r>
          </w:p>
        </w:tc>
        <w:tc>
          <w:tcPr>
            <w:tcW w:w="6210" w:type="dxa"/>
            <w:gridSpan w:val="2"/>
          </w:tcPr>
          <w:p w14:paraId="3268E95F" w14:textId="221F73C6" w:rsidR="002D39F6" w:rsidRPr="00274D7C" w:rsidRDefault="002D39F6" w:rsidP="002D39F6">
            <w:pPr>
              <w:rPr>
                <w:rFonts w:ascii="Times New Roman" w:hAnsi="Times New Roman" w:cs="Times New Roman"/>
              </w:rPr>
            </w:pPr>
            <w:r w:rsidRPr="00274D7C">
              <w:rPr>
                <w:rFonts w:ascii="Times New Roman" w:hAnsi="Times New Roman" w:cs="Times New Roman"/>
              </w:rPr>
              <w:t>Definition: Number of unique individuals provided a mobile crisis service broken out by the county in which the individual is located</w:t>
            </w:r>
          </w:p>
          <w:p w14:paraId="4BA19DFB" w14:textId="39E0B7CF" w:rsidR="002D39F6" w:rsidRPr="00274D7C" w:rsidRDefault="002D39F6" w:rsidP="002D39F6">
            <w:pPr>
              <w:rPr>
                <w:rFonts w:ascii="Times New Roman" w:hAnsi="Times New Roman" w:cs="Times New Roman"/>
              </w:rPr>
            </w:pPr>
            <w:r w:rsidRPr="00274D7C">
              <w:rPr>
                <w:rFonts w:ascii="Times New Roman" w:hAnsi="Times New Roman" w:cs="Times New Roman"/>
              </w:rPr>
              <w:t>Please note that repeat callers are to only be counted once per reporting cycle</w:t>
            </w:r>
          </w:p>
        </w:tc>
      </w:tr>
      <w:tr w:rsidR="002D39F6" w:rsidRPr="00FD61E2" w14:paraId="16AFFF1A" w14:textId="77777777" w:rsidTr="00274D7C">
        <w:tc>
          <w:tcPr>
            <w:tcW w:w="4680" w:type="dxa"/>
          </w:tcPr>
          <w:p w14:paraId="0BDC7D29" w14:textId="736B21B1" w:rsidR="002D39F6" w:rsidRPr="00FD61E2" w:rsidRDefault="002D39F6">
            <w:pPr>
              <w:rPr>
                <w:rFonts w:ascii="Times New Roman" w:hAnsi="Times New Roman" w:cs="Times New Roman"/>
              </w:rPr>
            </w:pPr>
            <w:r w:rsidRPr="002D39F6">
              <w:rPr>
                <w:rFonts w:ascii="Times New Roman" w:hAnsi="Times New Roman" w:cs="Times New Roman"/>
              </w:rPr>
              <w:t>Types of Crises Individuals Experienced - MCT</w:t>
            </w:r>
          </w:p>
        </w:tc>
        <w:tc>
          <w:tcPr>
            <w:tcW w:w="6210" w:type="dxa"/>
            <w:gridSpan w:val="2"/>
          </w:tcPr>
          <w:p w14:paraId="1BA61B0E" w14:textId="79176DE7" w:rsidR="002D39F6" w:rsidRPr="00274D7C" w:rsidRDefault="002D39F6" w:rsidP="002D39F6">
            <w:pPr>
              <w:rPr>
                <w:rFonts w:ascii="Times New Roman" w:hAnsi="Times New Roman" w:cs="Times New Roman"/>
              </w:rPr>
            </w:pPr>
            <w:r w:rsidRPr="00274D7C">
              <w:rPr>
                <w:rFonts w:ascii="Times New Roman" w:hAnsi="Times New Roman" w:cs="Times New Roman"/>
              </w:rPr>
              <w:t>Definition: Number of unique individuals served who are experiencing the following crisis type:</w:t>
            </w:r>
          </w:p>
          <w:p w14:paraId="4E68A17B" w14:textId="77777777" w:rsidR="002D39F6" w:rsidRPr="00274D7C" w:rsidRDefault="002D39F6" w:rsidP="002D39F6">
            <w:pPr>
              <w:rPr>
                <w:rFonts w:ascii="Times New Roman" w:hAnsi="Times New Roman" w:cs="Times New Roman"/>
              </w:rPr>
            </w:pPr>
            <w:proofErr w:type="spellStart"/>
            <w:r w:rsidRPr="00274D7C">
              <w:rPr>
                <w:rFonts w:ascii="Times New Roman" w:hAnsi="Times New Roman" w:cs="Times New Roman"/>
              </w:rPr>
              <w:t>i</w:t>
            </w:r>
            <w:proofErr w:type="spellEnd"/>
            <w:r w:rsidRPr="00274D7C">
              <w:rPr>
                <w:rFonts w:ascii="Times New Roman" w:hAnsi="Times New Roman" w:cs="Times New Roman"/>
              </w:rPr>
              <w:t>.</w:t>
            </w:r>
            <w:r w:rsidRPr="00274D7C">
              <w:rPr>
                <w:rFonts w:ascii="Times New Roman" w:hAnsi="Times New Roman" w:cs="Times New Roman"/>
              </w:rPr>
              <w:tab/>
              <w:t>Suicidal</w:t>
            </w:r>
          </w:p>
          <w:p w14:paraId="1F07CAC5" w14:textId="77777777" w:rsidR="002D39F6" w:rsidRPr="00274D7C" w:rsidRDefault="002D39F6" w:rsidP="002D39F6">
            <w:pPr>
              <w:rPr>
                <w:rFonts w:ascii="Times New Roman" w:hAnsi="Times New Roman" w:cs="Times New Roman"/>
              </w:rPr>
            </w:pPr>
            <w:r w:rsidRPr="00274D7C">
              <w:rPr>
                <w:rFonts w:ascii="Times New Roman" w:hAnsi="Times New Roman" w:cs="Times New Roman"/>
              </w:rPr>
              <w:t>ii.</w:t>
            </w:r>
            <w:r w:rsidRPr="00274D7C">
              <w:rPr>
                <w:rFonts w:ascii="Times New Roman" w:hAnsi="Times New Roman" w:cs="Times New Roman"/>
              </w:rPr>
              <w:tab/>
              <w:t>Homicidal</w:t>
            </w:r>
          </w:p>
          <w:p w14:paraId="08FAAE4D" w14:textId="77777777" w:rsidR="002D39F6" w:rsidRPr="00274D7C" w:rsidRDefault="002D39F6" w:rsidP="002D39F6">
            <w:pPr>
              <w:rPr>
                <w:rFonts w:ascii="Times New Roman" w:hAnsi="Times New Roman" w:cs="Times New Roman"/>
              </w:rPr>
            </w:pPr>
            <w:r w:rsidRPr="00274D7C">
              <w:rPr>
                <w:rFonts w:ascii="Times New Roman" w:hAnsi="Times New Roman" w:cs="Times New Roman"/>
              </w:rPr>
              <w:t>iii.</w:t>
            </w:r>
            <w:r w:rsidRPr="00274D7C">
              <w:rPr>
                <w:rFonts w:ascii="Times New Roman" w:hAnsi="Times New Roman" w:cs="Times New Roman"/>
              </w:rPr>
              <w:tab/>
              <w:t>Adult mental health and serious mental illness</w:t>
            </w:r>
          </w:p>
          <w:p w14:paraId="13FD856F" w14:textId="77777777" w:rsidR="002D39F6" w:rsidRPr="00274D7C" w:rsidRDefault="002D39F6" w:rsidP="002D39F6">
            <w:pPr>
              <w:rPr>
                <w:rFonts w:ascii="Times New Roman" w:hAnsi="Times New Roman" w:cs="Times New Roman"/>
              </w:rPr>
            </w:pPr>
            <w:r w:rsidRPr="00274D7C">
              <w:rPr>
                <w:rFonts w:ascii="Times New Roman" w:hAnsi="Times New Roman" w:cs="Times New Roman"/>
              </w:rPr>
              <w:t>iv.</w:t>
            </w:r>
            <w:r w:rsidRPr="00274D7C">
              <w:rPr>
                <w:rFonts w:ascii="Times New Roman" w:hAnsi="Times New Roman" w:cs="Times New Roman"/>
              </w:rPr>
              <w:tab/>
              <w:t>Youth mental health and serious emotional disturbance</w:t>
            </w:r>
          </w:p>
          <w:p w14:paraId="7FF4B568" w14:textId="77777777" w:rsidR="002D39F6" w:rsidRPr="00274D7C" w:rsidRDefault="002D39F6" w:rsidP="002D39F6">
            <w:pPr>
              <w:rPr>
                <w:rFonts w:ascii="Times New Roman" w:hAnsi="Times New Roman" w:cs="Times New Roman"/>
              </w:rPr>
            </w:pPr>
            <w:r w:rsidRPr="00274D7C">
              <w:rPr>
                <w:rFonts w:ascii="Times New Roman" w:hAnsi="Times New Roman" w:cs="Times New Roman"/>
              </w:rPr>
              <w:t>v.</w:t>
            </w:r>
            <w:r w:rsidRPr="00274D7C">
              <w:rPr>
                <w:rFonts w:ascii="Times New Roman" w:hAnsi="Times New Roman" w:cs="Times New Roman"/>
              </w:rPr>
              <w:tab/>
              <w:t>Substance use disorder</w:t>
            </w:r>
          </w:p>
          <w:p w14:paraId="24BA35D5" w14:textId="69E05EEC" w:rsidR="002D39F6" w:rsidRPr="00274D7C" w:rsidRDefault="002D39F6" w:rsidP="002D39F6">
            <w:pPr>
              <w:rPr>
                <w:rFonts w:ascii="Times New Roman" w:hAnsi="Times New Roman" w:cs="Times New Roman"/>
              </w:rPr>
            </w:pPr>
            <w:r w:rsidRPr="00274D7C">
              <w:rPr>
                <w:rFonts w:ascii="Times New Roman" w:hAnsi="Times New Roman" w:cs="Times New Roman"/>
              </w:rPr>
              <w:t>vi.</w:t>
            </w:r>
            <w:r w:rsidRPr="00274D7C">
              <w:rPr>
                <w:rFonts w:ascii="Times New Roman" w:hAnsi="Times New Roman" w:cs="Times New Roman"/>
              </w:rPr>
              <w:tab/>
              <w:t>Other</w:t>
            </w:r>
          </w:p>
        </w:tc>
      </w:tr>
      <w:tr w:rsidR="002D39F6" w:rsidRPr="00FD61E2" w14:paraId="138CD685" w14:textId="77777777" w:rsidTr="00274D7C">
        <w:tc>
          <w:tcPr>
            <w:tcW w:w="4680" w:type="dxa"/>
          </w:tcPr>
          <w:p w14:paraId="534F5795" w14:textId="1C64E1B3" w:rsidR="002D39F6" w:rsidRPr="00FD61E2" w:rsidRDefault="002D39F6">
            <w:pPr>
              <w:rPr>
                <w:rFonts w:ascii="Times New Roman" w:hAnsi="Times New Roman" w:cs="Times New Roman"/>
              </w:rPr>
            </w:pPr>
            <w:r w:rsidRPr="002D39F6">
              <w:rPr>
                <w:rFonts w:ascii="Times New Roman" w:hAnsi="Times New Roman" w:cs="Times New Roman"/>
              </w:rPr>
              <w:t>Demographics of Individuals Served - MCT</w:t>
            </w:r>
          </w:p>
        </w:tc>
        <w:tc>
          <w:tcPr>
            <w:tcW w:w="6210" w:type="dxa"/>
            <w:gridSpan w:val="2"/>
          </w:tcPr>
          <w:p w14:paraId="79A9A410" w14:textId="5E2B79F6" w:rsidR="002D39F6" w:rsidRPr="00274D7C" w:rsidRDefault="002D39F6" w:rsidP="002D39F6">
            <w:pPr>
              <w:rPr>
                <w:rFonts w:ascii="Times New Roman" w:hAnsi="Times New Roman" w:cs="Times New Roman"/>
              </w:rPr>
            </w:pPr>
            <w:r w:rsidRPr="00274D7C">
              <w:rPr>
                <w:rFonts w:ascii="Times New Roman" w:hAnsi="Times New Roman" w:cs="Times New Roman"/>
              </w:rPr>
              <w:t xml:space="preserve">Definition: Number of unique individuals served by the following demographic groups: </w:t>
            </w:r>
          </w:p>
          <w:p w14:paraId="7C08045A" w14:textId="77777777" w:rsidR="002D39F6" w:rsidRPr="00274D7C" w:rsidRDefault="002D39F6" w:rsidP="002D39F6">
            <w:pPr>
              <w:rPr>
                <w:rFonts w:ascii="Times New Roman" w:hAnsi="Times New Roman" w:cs="Times New Roman"/>
              </w:rPr>
            </w:pPr>
            <w:proofErr w:type="spellStart"/>
            <w:r w:rsidRPr="00274D7C">
              <w:rPr>
                <w:rFonts w:ascii="Times New Roman" w:hAnsi="Times New Roman" w:cs="Times New Roman"/>
              </w:rPr>
              <w:t>i</w:t>
            </w:r>
            <w:proofErr w:type="spellEnd"/>
            <w:r w:rsidRPr="00274D7C">
              <w:rPr>
                <w:rFonts w:ascii="Times New Roman" w:hAnsi="Times New Roman" w:cs="Times New Roman"/>
              </w:rPr>
              <w:t>.</w:t>
            </w:r>
            <w:r w:rsidRPr="00274D7C">
              <w:rPr>
                <w:rFonts w:ascii="Times New Roman" w:hAnsi="Times New Roman" w:cs="Times New Roman"/>
              </w:rPr>
              <w:tab/>
              <w:t>Gender Identity</w:t>
            </w:r>
          </w:p>
          <w:p w14:paraId="5A9BEB5A" w14:textId="77777777" w:rsidR="002D39F6" w:rsidRPr="00274D7C" w:rsidRDefault="002D39F6" w:rsidP="002D39F6">
            <w:pPr>
              <w:rPr>
                <w:rFonts w:ascii="Times New Roman" w:hAnsi="Times New Roman" w:cs="Times New Roman"/>
              </w:rPr>
            </w:pPr>
            <w:r w:rsidRPr="00274D7C">
              <w:rPr>
                <w:rFonts w:ascii="Times New Roman" w:hAnsi="Times New Roman" w:cs="Times New Roman"/>
              </w:rPr>
              <w:t>ii.</w:t>
            </w:r>
            <w:r w:rsidRPr="00274D7C">
              <w:rPr>
                <w:rFonts w:ascii="Times New Roman" w:hAnsi="Times New Roman" w:cs="Times New Roman"/>
              </w:rPr>
              <w:tab/>
              <w:t>Age Group</w:t>
            </w:r>
          </w:p>
          <w:p w14:paraId="2AA0C2E0" w14:textId="77777777" w:rsidR="002D39F6" w:rsidRPr="00274D7C" w:rsidRDefault="002D39F6" w:rsidP="002D39F6">
            <w:pPr>
              <w:rPr>
                <w:rFonts w:ascii="Times New Roman" w:hAnsi="Times New Roman" w:cs="Times New Roman"/>
              </w:rPr>
            </w:pPr>
            <w:r w:rsidRPr="00274D7C">
              <w:rPr>
                <w:rFonts w:ascii="Times New Roman" w:hAnsi="Times New Roman" w:cs="Times New Roman"/>
              </w:rPr>
              <w:t>iii.</w:t>
            </w:r>
            <w:r w:rsidRPr="00274D7C">
              <w:rPr>
                <w:rFonts w:ascii="Times New Roman" w:hAnsi="Times New Roman" w:cs="Times New Roman"/>
              </w:rPr>
              <w:tab/>
              <w:t>Race</w:t>
            </w:r>
          </w:p>
          <w:p w14:paraId="7460C36B" w14:textId="77777777" w:rsidR="002D39F6" w:rsidRPr="00274D7C" w:rsidRDefault="002D39F6" w:rsidP="002D39F6">
            <w:pPr>
              <w:rPr>
                <w:rFonts w:ascii="Times New Roman" w:hAnsi="Times New Roman" w:cs="Times New Roman"/>
              </w:rPr>
            </w:pPr>
            <w:r w:rsidRPr="00274D7C">
              <w:rPr>
                <w:rFonts w:ascii="Times New Roman" w:hAnsi="Times New Roman" w:cs="Times New Roman"/>
              </w:rPr>
              <w:t>iv.</w:t>
            </w:r>
            <w:r w:rsidRPr="00274D7C">
              <w:rPr>
                <w:rFonts w:ascii="Times New Roman" w:hAnsi="Times New Roman" w:cs="Times New Roman"/>
              </w:rPr>
              <w:tab/>
              <w:t>Ethnicity</w:t>
            </w:r>
          </w:p>
          <w:p w14:paraId="3F35DAFB" w14:textId="77777777" w:rsidR="002D39F6" w:rsidRPr="00274D7C" w:rsidRDefault="002D39F6" w:rsidP="002D39F6">
            <w:pPr>
              <w:rPr>
                <w:rFonts w:ascii="Times New Roman" w:hAnsi="Times New Roman" w:cs="Times New Roman"/>
              </w:rPr>
            </w:pPr>
            <w:r w:rsidRPr="00274D7C">
              <w:rPr>
                <w:rFonts w:ascii="Times New Roman" w:hAnsi="Times New Roman" w:cs="Times New Roman"/>
              </w:rPr>
              <w:t>v.</w:t>
            </w:r>
            <w:r w:rsidRPr="00274D7C">
              <w:rPr>
                <w:rFonts w:ascii="Times New Roman" w:hAnsi="Times New Roman" w:cs="Times New Roman"/>
              </w:rPr>
              <w:tab/>
              <w:t>Veteran Status</w:t>
            </w:r>
          </w:p>
          <w:p w14:paraId="101E9372" w14:textId="77777777" w:rsidR="002D39F6" w:rsidRPr="00274D7C" w:rsidRDefault="002D39F6" w:rsidP="002D39F6">
            <w:pPr>
              <w:rPr>
                <w:rFonts w:ascii="Times New Roman" w:hAnsi="Times New Roman" w:cs="Times New Roman"/>
              </w:rPr>
            </w:pPr>
            <w:r w:rsidRPr="00274D7C">
              <w:rPr>
                <w:rFonts w:ascii="Times New Roman" w:hAnsi="Times New Roman" w:cs="Times New Roman"/>
              </w:rPr>
              <w:t>vi.</w:t>
            </w:r>
            <w:r w:rsidRPr="00274D7C">
              <w:rPr>
                <w:rFonts w:ascii="Times New Roman" w:hAnsi="Times New Roman" w:cs="Times New Roman"/>
              </w:rPr>
              <w:tab/>
              <w:t xml:space="preserve"> Intellectual Disability/Developmental Disability</w:t>
            </w:r>
          </w:p>
          <w:p w14:paraId="25DFBE1B" w14:textId="34A2BF2C" w:rsidR="002D39F6" w:rsidRPr="00274D7C" w:rsidRDefault="002D39F6" w:rsidP="002D39F6">
            <w:pPr>
              <w:rPr>
                <w:rFonts w:ascii="Times New Roman" w:hAnsi="Times New Roman" w:cs="Times New Roman"/>
              </w:rPr>
            </w:pPr>
            <w:r w:rsidRPr="00274D7C">
              <w:rPr>
                <w:rFonts w:ascii="Times New Roman" w:hAnsi="Times New Roman" w:cs="Times New Roman"/>
              </w:rPr>
              <w:t>Please note that the State will provide further guidance on the definition of each category above.</w:t>
            </w:r>
          </w:p>
        </w:tc>
      </w:tr>
      <w:tr w:rsidR="002D39F6" w:rsidRPr="00FD61E2" w14:paraId="040E5212" w14:textId="77777777" w:rsidTr="00274D7C">
        <w:tc>
          <w:tcPr>
            <w:tcW w:w="4680" w:type="dxa"/>
          </w:tcPr>
          <w:p w14:paraId="2FC92CAA" w14:textId="5FB2B9D1" w:rsidR="002D39F6" w:rsidRPr="00FD61E2" w:rsidRDefault="002D39F6" w:rsidP="002D39F6">
            <w:pPr>
              <w:rPr>
                <w:rFonts w:ascii="Times New Roman" w:hAnsi="Times New Roman" w:cs="Times New Roman"/>
              </w:rPr>
            </w:pPr>
            <w:r w:rsidRPr="002D39F6">
              <w:rPr>
                <w:rFonts w:ascii="Times New Roman" w:hAnsi="Times New Roman" w:cs="Times New Roman"/>
              </w:rPr>
              <w:t>Referral Sources - MCT</w:t>
            </w:r>
          </w:p>
        </w:tc>
        <w:tc>
          <w:tcPr>
            <w:tcW w:w="6210" w:type="dxa"/>
            <w:gridSpan w:val="2"/>
          </w:tcPr>
          <w:p w14:paraId="2272C68A" w14:textId="68464069" w:rsidR="002D39F6" w:rsidRPr="00274D7C" w:rsidRDefault="002D39F6" w:rsidP="002D39F6">
            <w:pPr>
              <w:rPr>
                <w:rFonts w:ascii="Times New Roman" w:hAnsi="Times New Roman" w:cs="Times New Roman"/>
              </w:rPr>
            </w:pPr>
            <w:r w:rsidRPr="00274D7C">
              <w:rPr>
                <w:rFonts w:ascii="Times New Roman" w:hAnsi="Times New Roman" w:cs="Times New Roman"/>
              </w:rPr>
              <w:t>Definition: Number of unique individuals referred to Mobile Crisis from the following entities:</w:t>
            </w:r>
          </w:p>
          <w:p w14:paraId="283768DC" w14:textId="77777777" w:rsidR="002D39F6" w:rsidRPr="00274D7C" w:rsidRDefault="002D39F6" w:rsidP="002D39F6">
            <w:pPr>
              <w:rPr>
                <w:rFonts w:ascii="Times New Roman" w:hAnsi="Times New Roman" w:cs="Times New Roman"/>
              </w:rPr>
            </w:pPr>
            <w:proofErr w:type="spellStart"/>
            <w:r w:rsidRPr="00274D7C">
              <w:rPr>
                <w:rFonts w:ascii="Times New Roman" w:hAnsi="Times New Roman" w:cs="Times New Roman"/>
              </w:rPr>
              <w:t>i</w:t>
            </w:r>
            <w:proofErr w:type="spellEnd"/>
            <w:r w:rsidRPr="00274D7C">
              <w:rPr>
                <w:rFonts w:ascii="Times New Roman" w:hAnsi="Times New Roman" w:cs="Times New Roman"/>
              </w:rPr>
              <w:t>.</w:t>
            </w:r>
            <w:r w:rsidRPr="00274D7C">
              <w:rPr>
                <w:rFonts w:ascii="Times New Roman" w:hAnsi="Times New Roman" w:cs="Times New Roman"/>
              </w:rPr>
              <w:tab/>
              <w:t>Law Enforcement</w:t>
            </w:r>
          </w:p>
          <w:p w14:paraId="70BE99C2" w14:textId="77777777" w:rsidR="002D39F6" w:rsidRPr="00274D7C" w:rsidRDefault="002D39F6" w:rsidP="002D39F6">
            <w:pPr>
              <w:rPr>
                <w:rFonts w:ascii="Times New Roman" w:hAnsi="Times New Roman" w:cs="Times New Roman"/>
              </w:rPr>
            </w:pPr>
            <w:r w:rsidRPr="00274D7C">
              <w:rPr>
                <w:rFonts w:ascii="Times New Roman" w:hAnsi="Times New Roman" w:cs="Times New Roman"/>
              </w:rPr>
              <w:t>ii.</w:t>
            </w:r>
            <w:r w:rsidRPr="00274D7C">
              <w:rPr>
                <w:rFonts w:ascii="Times New Roman" w:hAnsi="Times New Roman" w:cs="Times New Roman"/>
              </w:rPr>
              <w:tab/>
              <w:t>Medical Hospitals</w:t>
            </w:r>
          </w:p>
          <w:p w14:paraId="5B1D9F83" w14:textId="77777777" w:rsidR="002D39F6" w:rsidRPr="00274D7C" w:rsidRDefault="002D39F6" w:rsidP="002D39F6">
            <w:pPr>
              <w:rPr>
                <w:rFonts w:ascii="Times New Roman" w:hAnsi="Times New Roman" w:cs="Times New Roman"/>
              </w:rPr>
            </w:pPr>
            <w:r w:rsidRPr="00274D7C">
              <w:rPr>
                <w:rFonts w:ascii="Times New Roman" w:hAnsi="Times New Roman" w:cs="Times New Roman"/>
              </w:rPr>
              <w:t>iii.</w:t>
            </w:r>
            <w:r w:rsidRPr="00274D7C">
              <w:rPr>
                <w:rFonts w:ascii="Times New Roman" w:hAnsi="Times New Roman" w:cs="Times New Roman"/>
              </w:rPr>
              <w:tab/>
              <w:t>Psychiatric Hospitals</w:t>
            </w:r>
          </w:p>
          <w:p w14:paraId="1A7D3E22" w14:textId="77777777" w:rsidR="002D39F6" w:rsidRPr="00274D7C" w:rsidRDefault="002D39F6" w:rsidP="002D39F6">
            <w:pPr>
              <w:rPr>
                <w:rFonts w:ascii="Times New Roman" w:hAnsi="Times New Roman" w:cs="Times New Roman"/>
              </w:rPr>
            </w:pPr>
            <w:r w:rsidRPr="00274D7C">
              <w:rPr>
                <w:rFonts w:ascii="Times New Roman" w:hAnsi="Times New Roman" w:cs="Times New Roman"/>
              </w:rPr>
              <w:t>iv.</w:t>
            </w:r>
            <w:r w:rsidRPr="00274D7C">
              <w:rPr>
                <w:rFonts w:ascii="Times New Roman" w:hAnsi="Times New Roman" w:cs="Times New Roman"/>
              </w:rPr>
              <w:tab/>
              <w:t>Behavioral Health Providers</w:t>
            </w:r>
          </w:p>
          <w:p w14:paraId="51C55426" w14:textId="77777777" w:rsidR="002D39F6" w:rsidRPr="00274D7C" w:rsidRDefault="002D39F6" w:rsidP="002D39F6">
            <w:pPr>
              <w:rPr>
                <w:rFonts w:ascii="Times New Roman" w:hAnsi="Times New Roman" w:cs="Times New Roman"/>
              </w:rPr>
            </w:pPr>
            <w:r w:rsidRPr="00274D7C">
              <w:rPr>
                <w:rFonts w:ascii="Times New Roman" w:hAnsi="Times New Roman" w:cs="Times New Roman"/>
              </w:rPr>
              <w:t>v.</w:t>
            </w:r>
            <w:r w:rsidRPr="00274D7C">
              <w:rPr>
                <w:rFonts w:ascii="Times New Roman" w:hAnsi="Times New Roman" w:cs="Times New Roman"/>
              </w:rPr>
              <w:tab/>
              <w:t>Schools</w:t>
            </w:r>
          </w:p>
          <w:p w14:paraId="1A3A1FAE" w14:textId="77777777" w:rsidR="002D39F6" w:rsidRPr="00274D7C" w:rsidRDefault="002D39F6" w:rsidP="002D39F6">
            <w:pPr>
              <w:rPr>
                <w:rFonts w:ascii="Times New Roman" w:hAnsi="Times New Roman" w:cs="Times New Roman"/>
              </w:rPr>
            </w:pPr>
            <w:r w:rsidRPr="00274D7C">
              <w:rPr>
                <w:rFonts w:ascii="Times New Roman" w:hAnsi="Times New Roman" w:cs="Times New Roman"/>
              </w:rPr>
              <w:t>vi.</w:t>
            </w:r>
            <w:r w:rsidRPr="00274D7C">
              <w:rPr>
                <w:rFonts w:ascii="Times New Roman" w:hAnsi="Times New Roman" w:cs="Times New Roman"/>
              </w:rPr>
              <w:tab/>
              <w:t>Department of Child Services</w:t>
            </w:r>
          </w:p>
          <w:p w14:paraId="42DE22F0" w14:textId="77777777" w:rsidR="002D39F6" w:rsidRPr="00274D7C" w:rsidRDefault="002D39F6" w:rsidP="002D39F6">
            <w:pPr>
              <w:rPr>
                <w:rFonts w:ascii="Times New Roman" w:hAnsi="Times New Roman" w:cs="Times New Roman"/>
              </w:rPr>
            </w:pPr>
            <w:r w:rsidRPr="00274D7C">
              <w:rPr>
                <w:rFonts w:ascii="Times New Roman" w:hAnsi="Times New Roman" w:cs="Times New Roman"/>
              </w:rPr>
              <w:lastRenderedPageBreak/>
              <w:t>vii.</w:t>
            </w:r>
            <w:r w:rsidRPr="00274D7C">
              <w:rPr>
                <w:rFonts w:ascii="Times New Roman" w:hAnsi="Times New Roman" w:cs="Times New Roman"/>
              </w:rPr>
              <w:tab/>
              <w:t>Faith-based Organizations</w:t>
            </w:r>
          </w:p>
          <w:p w14:paraId="5EEF2B06" w14:textId="77777777" w:rsidR="002D39F6" w:rsidRPr="00274D7C" w:rsidRDefault="002D39F6" w:rsidP="002D39F6">
            <w:pPr>
              <w:rPr>
                <w:rFonts w:ascii="Times New Roman" w:hAnsi="Times New Roman" w:cs="Times New Roman"/>
              </w:rPr>
            </w:pPr>
            <w:r w:rsidRPr="00274D7C">
              <w:rPr>
                <w:rFonts w:ascii="Times New Roman" w:hAnsi="Times New Roman" w:cs="Times New Roman"/>
              </w:rPr>
              <w:t>viii.</w:t>
            </w:r>
            <w:r w:rsidRPr="00274D7C">
              <w:rPr>
                <w:rFonts w:ascii="Times New Roman" w:hAnsi="Times New Roman" w:cs="Times New Roman"/>
              </w:rPr>
              <w:tab/>
              <w:t>Homeless Shelter</w:t>
            </w:r>
          </w:p>
          <w:p w14:paraId="53C33D2A" w14:textId="18527D38" w:rsidR="002D39F6" w:rsidRPr="00274D7C" w:rsidRDefault="002D39F6" w:rsidP="002D39F6">
            <w:pPr>
              <w:rPr>
                <w:rFonts w:ascii="Times New Roman" w:hAnsi="Times New Roman" w:cs="Times New Roman"/>
              </w:rPr>
            </w:pPr>
            <w:r w:rsidRPr="00274D7C">
              <w:rPr>
                <w:rFonts w:ascii="Times New Roman" w:hAnsi="Times New Roman" w:cs="Times New Roman"/>
              </w:rPr>
              <w:t>ix.</w:t>
            </w:r>
            <w:r w:rsidRPr="00274D7C">
              <w:rPr>
                <w:rFonts w:ascii="Times New Roman" w:hAnsi="Times New Roman" w:cs="Times New Roman"/>
              </w:rPr>
              <w:tab/>
              <w:t>Family and Friends</w:t>
            </w:r>
          </w:p>
        </w:tc>
      </w:tr>
      <w:tr w:rsidR="002D39F6" w:rsidRPr="00FD61E2" w14:paraId="0B1E7832" w14:textId="77777777" w:rsidTr="00274D7C">
        <w:tc>
          <w:tcPr>
            <w:tcW w:w="4680" w:type="dxa"/>
          </w:tcPr>
          <w:p w14:paraId="50DFE4D6" w14:textId="3278FB77" w:rsidR="002D39F6" w:rsidRPr="00FD61E2" w:rsidRDefault="002D39F6">
            <w:pPr>
              <w:rPr>
                <w:rFonts w:ascii="Times New Roman" w:hAnsi="Times New Roman" w:cs="Times New Roman"/>
              </w:rPr>
            </w:pPr>
            <w:r w:rsidRPr="002D39F6">
              <w:rPr>
                <w:rFonts w:ascii="Times New Roman" w:hAnsi="Times New Roman" w:cs="Times New Roman"/>
              </w:rPr>
              <w:lastRenderedPageBreak/>
              <w:t>Referrals Given</w:t>
            </w:r>
          </w:p>
        </w:tc>
        <w:tc>
          <w:tcPr>
            <w:tcW w:w="6210" w:type="dxa"/>
            <w:gridSpan w:val="2"/>
          </w:tcPr>
          <w:p w14:paraId="385AB6AA" w14:textId="2FDFC15C" w:rsidR="002D39F6" w:rsidRPr="00274D7C" w:rsidRDefault="002D39F6">
            <w:pPr>
              <w:rPr>
                <w:rFonts w:ascii="Times New Roman" w:hAnsi="Times New Roman" w:cs="Times New Roman"/>
              </w:rPr>
            </w:pPr>
            <w:r w:rsidRPr="00274D7C">
              <w:rPr>
                <w:rFonts w:ascii="Times New Roman" w:hAnsi="Times New Roman" w:cs="Times New Roman"/>
              </w:rPr>
              <w:t>Definition: Number of unique individuals who are given at least one referral to a community resource by Mobile Crisis Teams</w:t>
            </w:r>
          </w:p>
        </w:tc>
      </w:tr>
      <w:tr w:rsidR="002D39F6" w:rsidRPr="00FD61E2" w14:paraId="0FB45710" w14:textId="77777777" w:rsidTr="00274D7C">
        <w:tc>
          <w:tcPr>
            <w:tcW w:w="4680" w:type="dxa"/>
          </w:tcPr>
          <w:p w14:paraId="56D2225B" w14:textId="72F0B21A" w:rsidR="002D39F6" w:rsidRPr="002D39F6" w:rsidRDefault="002D39F6">
            <w:pPr>
              <w:rPr>
                <w:rFonts w:ascii="Times New Roman" w:hAnsi="Times New Roman" w:cs="Times New Roman"/>
              </w:rPr>
            </w:pPr>
            <w:r w:rsidRPr="002D39F6">
              <w:rPr>
                <w:rFonts w:ascii="Times New Roman" w:hAnsi="Times New Roman" w:cs="Times New Roman"/>
              </w:rPr>
              <w:t>Types of Referrals Given</w:t>
            </w:r>
          </w:p>
        </w:tc>
        <w:tc>
          <w:tcPr>
            <w:tcW w:w="6210" w:type="dxa"/>
            <w:gridSpan w:val="2"/>
          </w:tcPr>
          <w:p w14:paraId="5D395742" w14:textId="61A97F5A" w:rsidR="002D39F6" w:rsidRPr="00274D7C" w:rsidRDefault="002D39F6" w:rsidP="002D39F6">
            <w:pPr>
              <w:rPr>
                <w:rFonts w:ascii="Times New Roman" w:hAnsi="Times New Roman" w:cs="Times New Roman"/>
              </w:rPr>
            </w:pPr>
            <w:r w:rsidRPr="00274D7C">
              <w:rPr>
                <w:rFonts w:ascii="Times New Roman" w:hAnsi="Times New Roman" w:cs="Times New Roman"/>
              </w:rPr>
              <w:t xml:space="preserve">Definition: Number of community referrals given to individuals by Mobile Crisis Teams as captured in the following categories: </w:t>
            </w:r>
          </w:p>
          <w:p w14:paraId="7BD55AC3" w14:textId="77777777" w:rsidR="002D39F6" w:rsidRPr="00274D7C" w:rsidRDefault="002D39F6" w:rsidP="002D39F6">
            <w:pPr>
              <w:rPr>
                <w:rFonts w:ascii="Times New Roman" w:hAnsi="Times New Roman" w:cs="Times New Roman"/>
              </w:rPr>
            </w:pPr>
            <w:proofErr w:type="spellStart"/>
            <w:r w:rsidRPr="00274D7C">
              <w:rPr>
                <w:rFonts w:ascii="Times New Roman" w:hAnsi="Times New Roman" w:cs="Times New Roman"/>
              </w:rPr>
              <w:t>i</w:t>
            </w:r>
            <w:proofErr w:type="spellEnd"/>
            <w:r w:rsidRPr="00274D7C">
              <w:rPr>
                <w:rFonts w:ascii="Times New Roman" w:hAnsi="Times New Roman" w:cs="Times New Roman"/>
              </w:rPr>
              <w:t>.</w:t>
            </w:r>
            <w:r w:rsidRPr="00274D7C">
              <w:rPr>
                <w:rFonts w:ascii="Times New Roman" w:hAnsi="Times New Roman" w:cs="Times New Roman"/>
              </w:rPr>
              <w:tab/>
              <w:t>Food</w:t>
            </w:r>
          </w:p>
          <w:p w14:paraId="4307D83C" w14:textId="77777777" w:rsidR="002D39F6" w:rsidRPr="00274D7C" w:rsidRDefault="002D39F6" w:rsidP="002D39F6">
            <w:pPr>
              <w:rPr>
                <w:rFonts w:ascii="Times New Roman" w:hAnsi="Times New Roman" w:cs="Times New Roman"/>
              </w:rPr>
            </w:pPr>
            <w:r w:rsidRPr="00274D7C">
              <w:rPr>
                <w:rFonts w:ascii="Times New Roman" w:hAnsi="Times New Roman" w:cs="Times New Roman"/>
              </w:rPr>
              <w:t>ii.</w:t>
            </w:r>
            <w:r w:rsidRPr="00274D7C">
              <w:rPr>
                <w:rFonts w:ascii="Times New Roman" w:hAnsi="Times New Roman" w:cs="Times New Roman"/>
              </w:rPr>
              <w:tab/>
              <w:t>Housing</w:t>
            </w:r>
          </w:p>
          <w:p w14:paraId="1EFF5722" w14:textId="77777777" w:rsidR="002D39F6" w:rsidRPr="00274D7C" w:rsidRDefault="002D39F6" w:rsidP="002D39F6">
            <w:pPr>
              <w:rPr>
                <w:rFonts w:ascii="Times New Roman" w:hAnsi="Times New Roman" w:cs="Times New Roman"/>
              </w:rPr>
            </w:pPr>
            <w:r w:rsidRPr="00274D7C">
              <w:rPr>
                <w:rFonts w:ascii="Times New Roman" w:hAnsi="Times New Roman" w:cs="Times New Roman"/>
              </w:rPr>
              <w:t>iii.</w:t>
            </w:r>
            <w:r w:rsidRPr="00274D7C">
              <w:rPr>
                <w:rFonts w:ascii="Times New Roman" w:hAnsi="Times New Roman" w:cs="Times New Roman"/>
              </w:rPr>
              <w:tab/>
              <w:t>Supplies</w:t>
            </w:r>
          </w:p>
          <w:p w14:paraId="44BE64F4" w14:textId="77777777" w:rsidR="002D39F6" w:rsidRPr="00274D7C" w:rsidRDefault="002D39F6" w:rsidP="002D39F6">
            <w:pPr>
              <w:rPr>
                <w:rFonts w:ascii="Times New Roman" w:hAnsi="Times New Roman" w:cs="Times New Roman"/>
              </w:rPr>
            </w:pPr>
            <w:r w:rsidRPr="00274D7C">
              <w:rPr>
                <w:rFonts w:ascii="Times New Roman" w:hAnsi="Times New Roman" w:cs="Times New Roman"/>
              </w:rPr>
              <w:t>iv.</w:t>
            </w:r>
            <w:r w:rsidRPr="00274D7C">
              <w:rPr>
                <w:rFonts w:ascii="Times New Roman" w:hAnsi="Times New Roman" w:cs="Times New Roman"/>
              </w:rPr>
              <w:tab/>
              <w:t xml:space="preserve">Transit </w:t>
            </w:r>
          </w:p>
          <w:p w14:paraId="5733C7EB" w14:textId="77777777" w:rsidR="002D39F6" w:rsidRPr="00274D7C" w:rsidRDefault="002D39F6" w:rsidP="002D39F6">
            <w:pPr>
              <w:rPr>
                <w:rFonts w:ascii="Times New Roman" w:hAnsi="Times New Roman" w:cs="Times New Roman"/>
              </w:rPr>
            </w:pPr>
            <w:r w:rsidRPr="00274D7C">
              <w:rPr>
                <w:rFonts w:ascii="Times New Roman" w:hAnsi="Times New Roman" w:cs="Times New Roman"/>
              </w:rPr>
              <w:t>v.</w:t>
            </w:r>
            <w:r w:rsidRPr="00274D7C">
              <w:rPr>
                <w:rFonts w:ascii="Times New Roman" w:hAnsi="Times New Roman" w:cs="Times New Roman"/>
              </w:rPr>
              <w:tab/>
              <w:t xml:space="preserve">Mental Health </w:t>
            </w:r>
          </w:p>
          <w:p w14:paraId="7889760F" w14:textId="77777777" w:rsidR="002D39F6" w:rsidRPr="00274D7C" w:rsidRDefault="002D39F6" w:rsidP="002D39F6">
            <w:pPr>
              <w:rPr>
                <w:rFonts w:ascii="Times New Roman" w:hAnsi="Times New Roman" w:cs="Times New Roman"/>
              </w:rPr>
            </w:pPr>
            <w:r w:rsidRPr="00274D7C">
              <w:rPr>
                <w:rFonts w:ascii="Times New Roman" w:hAnsi="Times New Roman" w:cs="Times New Roman"/>
              </w:rPr>
              <w:t>vi.</w:t>
            </w:r>
            <w:r w:rsidRPr="00274D7C">
              <w:rPr>
                <w:rFonts w:ascii="Times New Roman" w:hAnsi="Times New Roman" w:cs="Times New Roman"/>
              </w:rPr>
              <w:tab/>
              <w:t>Physical Health</w:t>
            </w:r>
          </w:p>
          <w:p w14:paraId="4C8308AC" w14:textId="77777777" w:rsidR="002D39F6" w:rsidRPr="00274D7C" w:rsidRDefault="002D39F6" w:rsidP="002D39F6">
            <w:pPr>
              <w:rPr>
                <w:rFonts w:ascii="Times New Roman" w:hAnsi="Times New Roman" w:cs="Times New Roman"/>
              </w:rPr>
            </w:pPr>
            <w:r w:rsidRPr="00274D7C">
              <w:rPr>
                <w:rFonts w:ascii="Times New Roman" w:hAnsi="Times New Roman" w:cs="Times New Roman"/>
              </w:rPr>
              <w:t>vii.</w:t>
            </w:r>
            <w:r w:rsidRPr="00274D7C">
              <w:rPr>
                <w:rFonts w:ascii="Times New Roman" w:hAnsi="Times New Roman" w:cs="Times New Roman"/>
              </w:rPr>
              <w:tab/>
              <w:t>Money</w:t>
            </w:r>
          </w:p>
          <w:p w14:paraId="59F085A0" w14:textId="77777777" w:rsidR="002D39F6" w:rsidRPr="00274D7C" w:rsidRDefault="002D39F6" w:rsidP="002D39F6">
            <w:pPr>
              <w:rPr>
                <w:rFonts w:ascii="Times New Roman" w:hAnsi="Times New Roman" w:cs="Times New Roman"/>
              </w:rPr>
            </w:pPr>
            <w:r w:rsidRPr="00274D7C">
              <w:rPr>
                <w:rFonts w:ascii="Times New Roman" w:hAnsi="Times New Roman" w:cs="Times New Roman"/>
              </w:rPr>
              <w:t>viii.</w:t>
            </w:r>
            <w:r w:rsidRPr="00274D7C">
              <w:rPr>
                <w:rFonts w:ascii="Times New Roman" w:hAnsi="Times New Roman" w:cs="Times New Roman"/>
              </w:rPr>
              <w:tab/>
              <w:t>Supports</w:t>
            </w:r>
          </w:p>
          <w:p w14:paraId="7B432E7A" w14:textId="77777777" w:rsidR="002D39F6" w:rsidRPr="00274D7C" w:rsidRDefault="002D39F6" w:rsidP="002D39F6">
            <w:pPr>
              <w:rPr>
                <w:rFonts w:ascii="Times New Roman" w:hAnsi="Times New Roman" w:cs="Times New Roman"/>
              </w:rPr>
            </w:pPr>
            <w:r w:rsidRPr="00274D7C">
              <w:rPr>
                <w:rFonts w:ascii="Times New Roman" w:hAnsi="Times New Roman" w:cs="Times New Roman"/>
              </w:rPr>
              <w:t>ix.</w:t>
            </w:r>
            <w:r w:rsidRPr="00274D7C">
              <w:rPr>
                <w:rFonts w:ascii="Times New Roman" w:hAnsi="Times New Roman" w:cs="Times New Roman"/>
              </w:rPr>
              <w:tab/>
              <w:t>Education</w:t>
            </w:r>
          </w:p>
          <w:p w14:paraId="5B5AF8FA" w14:textId="77777777" w:rsidR="002D39F6" w:rsidRPr="00274D7C" w:rsidRDefault="002D39F6" w:rsidP="002D39F6">
            <w:pPr>
              <w:rPr>
                <w:rFonts w:ascii="Times New Roman" w:hAnsi="Times New Roman" w:cs="Times New Roman"/>
              </w:rPr>
            </w:pPr>
            <w:r w:rsidRPr="00274D7C">
              <w:rPr>
                <w:rFonts w:ascii="Times New Roman" w:hAnsi="Times New Roman" w:cs="Times New Roman"/>
              </w:rPr>
              <w:t>x.</w:t>
            </w:r>
            <w:r w:rsidRPr="00274D7C">
              <w:rPr>
                <w:rFonts w:ascii="Times New Roman" w:hAnsi="Times New Roman" w:cs="Times New Roman"/>
              </w:rPr>
              <w:tab/>
              <w:t>Work</w:t>
            </w:r>
          </w:p>
          <w:p w14:paraId="4C0E75FF" w14:textId="77777777" w:rsidR="002D39F6" w:rsidRPr="00274D7C" w:rsidRDefault="002D39F6" w:rsidP="002D39F6">
            <w:pPr>
              <w:rPr>
                <w:rFonts w:ascii="Times New Roman" w:hAnsi="Times New Roman" w:cs="Times New Roman"/>
              </w:rPr>
            </w:pPr>
            <w:r w:rsidRPr="00274D7C">
              <w:rPr>
                <w:rFonts w:ascii="Times New Roman" w:hAnsi="Times New Roman" w:cs="Times New Roman"/>
              </w:rPr>
              <w:t>xi.</w:t>
            </w:r>
            <w:r w:rsidRPr="00274D7C">
              <w:rPr>
                <w:rFonts w:ascii="Times New Roman" w:hAnsi="Times New Roman" w:cs="Times New Roman"/>
              </w:rPr>
              <w:tab/>
              <w:t>Legal</w:t>
            </w:r>
          </w:p>
          <w:p w14:paraId="04A8FDDB" w14:textId="77777777" w:rsidR="002D39F6" w:rsidRPr="00274D7C" w:rsidRDefault="002D39F6" w:rsidP="002D39F6">
            <w:pPr>
              <w:rPr>
                <w:rFonts w:ascii="Times New Roman" w:hAnsi="Times New Roman" w:cs="Times New Roman"/>
              </w:rPr>
            </w:pPr>
            <w:r w:rsidRPr="00274D7C">
              <w:rPr>
                <w:rFonts w:ascii="Times New Roman" w:hAnsi="Times New Roman" w:cs="Times New Roman"/>
              </w:rPr>
              <w:t>xii.</w:t>
            </w:r>
            <w:r w:rsidRPr="00274D7C">
              <w:rPr>
                <w:rFonts w:ascii="Times New Roman" w:hAnsi="Times New Roman" w:cs="Times New Roman"/>
              </w:rPr>
              <w:tab/>
              <w:t>Other</w:t>
            </w:r>
          </w:p>
          <w:p w14:paraId="6A124958" w14:textId="77777777" w:rsidR="00274D7C" w:rsidRPr="00274D7C" w:rsidRDefault="00274D7C" w:rsidP="002D39F6">
            <w:pPr>
              <w:rPr>
                <w:rFonts w:ascii="Times New Roman" w:hAnsi="Times New Roman" w:cs="Times New Roman"/>
              </w:rPr>
            </w:pPr>
          </w:p>
          <w:p w14:paraId="567CE043" w14:textId="072C5E4A" w:rsidR="00274D7C" w:rsidRPr="00274D7C" w:rsidRDefault="00274D7C" w:rsidP="002D39F6">
            <w:pPr>
              <w:rPr>
                <w:rFonts w:ascii="Times New Roman" w:hAnsi="Times New Roman" w:cs="Times New Roman"/>
              </w:rPr>
            </w:pPr>
            <w:r w:rsidRPr="00274D7C">
              <w:rPr>
                <w:rFonts w:ascii="Times New Roman" w:hAnsi="Times New Roman" w:cs="Times New Roman"/>
              </w:rPr>
              <w:t>Please note that it may be the case that multiple referrals are given to the same individual so this number will not align with the number of individuals who receive referrals (Please see Bullet 6)</w:t>
            </w:r>
          </w:p>
        </w:tc>
      </w:tr>
      <w:tr w:rsidR="002D39F6" w:rsidRPr="00FD61E2" w14:paraId="133EB804" w14:textId="77777777" w:rsidTr="00274D7C">
        <w:tc>
          <w:tcPr>
            <w:tcW w:w="4680" w:type="dxa"/>
          </w:tcPr>
          <w:p w14:paraId="12FF7399" w14:textId="2752E62B" w:rsidR="002D39F6" w:rsidRPr="002D39F6" w:rsidRDefault="00274D7C" w:rsidP="00274D7C">
            <w:pPr>
              <w:ind w:hanging="18"/>
              <w:rPr>
                <w:rFonts w:ascii="Times New Roman" w:hAnsi="Times New Roman" w:cs="Times New Roman"/>
              </w:rPr>
            </w:pPr>
            <w:r w:rsidRPr="00274D7C">
              <w:rPr>
                <w:rFonts w:ascii="Times New Roman" w:hAnsi="Times New Roman" w:cs="Times New Roman"/>
              </w:rPr>
              <w:t>Naloxone Dispensations - MCT</w:t>
            </w:r>
          </w:p>
        </w:tc>
        <w:tc>
          <w:tcPr>
            <w:tcW w:w="6210" w:type="dxa"/>
            <w:gridSpan w:val="2"/>
          </w:tcPr>
          <w:p w14:paraId="6D027B3D" w14:textId="6E24E999" w:rsidR="002D39F6" w:rsidRPr="00274D7C" w:rsidRDefault="00274D7C">
            <w:pPr>
              <w:rPr>
                <w:rFonts w:ascii="Times New Roman" w:hAnsi="Times New Roman" w:cs="Times New Roman"/>
              </w:rPr>
            </w:pPr>
            <w:r w:rsidRPr="00274D7C">
              <w:rPr>
                <w:rFonts w:ascii="Times New Roman" w:hAnsi="Times New Roman" w:cs="Times New Roman"/>
              </w:rPr>
              <w:t>Definition: Number of Naloxone dispensations provided during a Mobile Crisis Response</w:t>
            </w:r>
          </w:p>
        </w:tc>
      </w:tr>
      <w:tr w:rsidR="002D39F6" w:rsidRPr="00FD61E2" w14:paraId="6B6837FD" w14:textId="77777777" w:rsidTr="00274D7C">
        <w:tc>
          <w:tcPr>
            <w:tcW w:w="4680" w:type="dxa"/>
          </w:tcPr>
          <w:p w14:paraId="05ED7E31" w14:textId="6AC69A5A" w:rsidR="002D39F6" w:rsidRPr="002D39F6" w:rsidRDefault="00274D7C" w:rsidP="00274D7C">
            <w:pPr>
              <w:rPr>
                <w:rFonts w:ascii="Times New Roman" w:hAnsi="Times New Roman" w:cs="Times New Roman"/>
              </w:rPr>
            </w:pPr>
            <w:r w:rsidRPr="00274D7C">
              <w:rPr>
                <w:rFonts w:ascii="Times New Roman" w:hAnsi="Times New Roman" w:cs="Times New Roman"/>
              </w:rPr>
              <w:t>Follow Up Contact - MCT</w:t>
            </w:r>
          </w:p>
        </w:tc>
        <w:tc>
          <w:tcPr>
            <w:tcW w:w="6210" w:type="dxa"/>
            <w:gridSpan w:val="2"/>
          </w:tcPr>
          <w:p w14:paraId="030ED75A" w14:textId="23DE7ED6" w:rsidR="002D39F6" w:rsidRPr="00274D7C" w:rsidRDefault="00274D7C">
            <w:pPr>
              <w:rPr>
                <w:rFonts w:ascii="Times New Roman" w:hAnsi="Times New Roman" w:cs="Times New Roman"/>
              </w:rPr>
            </w:pPr>
            <w:r w:rsidRPr="00274D7C">
              <w:rPr>
                <w:rFonts w:ascii="Times New Roman" w:hAnsi="Times New Roman" w:cs="Times New Roman"/>
              </w:rPr>
              <w:t>Definition: Number of unique individuals who received a follow-up contact whether over telephone call or via an in-person visit</w:t>
            </w:r>
          </w:p>
        </w:tc>
      </w:tr>
      <w:tr w:rsidR="00274D7C" w:rsidRPr="00FD61E2" w14:paraId="5D394299" w14:textId="77777777" w:rsidTr="00274D7C">
        <w:tc>
          <w:tcPr>
            <w:tcW w:w="4680" w:type="dxa"/>
          </w:tcPr>
          <w:p w14:paraId="6030576B" w14:textId="009092B8" w:rsidR="00274D7C" w:rsidRPr="00274D7C" w:rsidRDefault="00274D7C" w:rsidP="00274D7C">
            <w:pPr>
              <w:rPr>
                <w:rFonts w:ascii="Times New Roman" w:hAnsi="Times New Roman" w:cs="Times New Roman"/>
              </w:rPr>
            </w:pPr>
            <w:r w:rsidRPr="00274D7C">
              <w:rPr>
                <w:rFonts w:ascii="Times New Roman" w:hAnsi="Times New Roman" w:cs="Times New Roman"/>
              </w:rPr>
              <w:t>Mean Mobile Crisis Response Times</w:t>
            </w:r>
          </w:p>
        </w:tc>
        <w:tc>
          <w:tcPr>
            <w:tcW w:w="6210" w:type="dxa"/>
            <w:gridSpan w:val="2"/>
          </w:tcPr>
          <w:p w14:paraId="39967CA9" w14:textId="1511915C" w:rsidR="00274D7C" w:rsidRPr="00274D7C" w:rsidRDefault="00274D7C">
            <w:pPr>
              <w:rPr>
                <w:rFonts w:ascii="Times New Roman" w:hAnsi="Times New Roman" w:cs="Times New Roman"/>
              </w:rPr>
            </w:pPr>
            <w:r w:rsidRPr="00274D7C">
              <w:rPr>
                <w:rFonts w:ascii="Times New Roman" w:hAnsi="Times New Roman" w:cs="Times New Roman"/>
              </w:rPr>
              <w:t>Definition: Average of total number of minutes "on-scene to resolution" with the individual</w:t>
            </w:r>
          </w:p>
        </w:tc>
      </w:tr>
      <w:tr w:rsidR="00274D7C" w:rsidRPr="00FD61E2" w14:paraId="0AA46096" w14:textId="77777777" w:rsidTr="00274D7C">
        <w:tc>
          <w:tcPr>
            <w:tcW w:w="4680" w:type="dxa"/>
          </w:tcPr>
          <w:p w14:paraId="75B96344" w14:textId="5773E53F" w:rsidR="00274D7C" w:rsidRPr="00274D7C" w:rsidRDefault="00274D7C" w:rsidP="00274D7C">
            <w:pPr>
              <w:rPr>
                <w:rFonts w:ascii="Times New Roman" w:hAnsi="Times New Roman" w:cs="Times New Roman"/>
              </w:rPr>
            </w:pPr>
            <w:r w:rsidRPr="00274D7C">
              <w:rPr>
                <w:rFonts w:ascii="Times New Roman" w:hAnsi="Times New Roman" w:cs="Times New Roman"/>
              </w:rPr>
              <w:t>Resolutions in the Community</w:t>
            </w:r>
          </w:p>
        </w:tc>
        <w:tc>
          <w:tcPr>
            <w:tcW w:w="6210" w:type="dxa"/>
            <w:gridSpan w:val="2"/>
          </w:tcPr>
          <w:p w14:paraId="6422159F" w14:textId="1C2D565A" w:rsidR="00274D7C" w:rsidRPr="00274D7C" w:rsidRDefault="00274D7C">
            <w:pPr>
              <w:rPr>
                <w:rFonts w:ascii="Times New Roman" w:hAnsi="Times New Roman" w:cs="Times New Roman"/>
              </w:rPr>
            </w:pPr>
            <w:r w:rsidRPr="00274D7C">
              <w:rPr>
                <w:rFonts w:ascii="Times New Roman" w:hAnsi="Times New Roman" w:cs="Times New Roman"/>
              </w:rPr>
              <w:t>Definition: Number of Mobile Crisis Responses that successfully de-escalated the crisis “on-scene” which prevented an individual from moving to a higher level of care</w:t>
            </w:r>
          </w:p>
        </w:tc>
      </w:tr>
      <w:tr w:rsidR="00274D7C" w:rsidRPr="00FD61E2" w14:paraId="47BC8B1F" w14:textId="77777777" w:rsidTr="00274D7C">
        <w:tc>
          <w:tcPr>
            <w:tcW w:w="4680" w:type="dxa"/>
          </w:tcPr>
          <w:p w14:paraId="01444547" w14:textId="6C7B8E28" w:rsidR="00274D7C" w:rsidRPr="00274D7C" w:rsidRDefault="00274D7C" w:rsidP="00274D7C">
            <w:pPr>
              <w:rPr>
                <w:rFonts w:ascii="Times New Roman" w:hAnsi="Times New Roman" w:cs="Times New Roman"/>
              </w:rPr>
            </w:pPr>
            <w:r w:rsidRPr="00274D7C">
              <w:rPr>
                <w:rFonts w:ascii="Times New Roman" w:hAnsi="Times New Roman" w:cs="Times New Roman"/>
              </w:rPr>
              <w:t>Number of Mobile Crisis Responses Resolved via Other Methods</w:t>
            </w:r>
          </w:p>
        </w:tc>
        <w:tc>
          <w:tcPr>
            <w:tcW w:w="6210" w:type="dxa"/>
            <w:gridSpan w:val="2"/>
          </w:tcPr>
          <w:p w14:paraId="303529C5" w14:textId="346B1973" w:rsidR="00274D7C" w:rsidRPr="00274D7C" w:rsidRDefault="00274D7C" w:rsidP="00274D7C">
            <w:pPr>
              <w:rPr>
                <w:rFonts w:ascii="Times New Roman" w:hAnsi="Times New Roman" w:cs="Times New Roman"/>
              </w:rPr>
            </w:pPr>
            <w:r w:rsidRPr="00274D7C">
              <w:rPr>
                <w:rFonts w:ascii="Times New Roman" w:hAnsi="Times New Roman" w:cs="Times New Roman"/>
              </w:rPr>
              <w:t>Definition: Number of mobile crisis responses resolved via the escalation to following higher levels of care:</w:t>
            </w:r>
          </w:p>
          <w:p w14:paraId="02903B6B" w14:textId="77777777" w:rsidR="00274D7C" w:rsidRPr="00274D7C" w:rsidRDefault="00274D7C" w:rsidP="00274D7C">
            <w:pPr>
              <w:rPr>
                <w:rFonts w:ascii="Times New Roman" w:hAnsi="Times New Roman" w:cs="Times New Roman"/>
              </w:rPr>
            </w:pPr>
            <w:proofErr w:type="spellStart"/>
            <w:r w:rsidRPr="00274D7C">
              <w:rPr>
                <w:rFonts w:ascii="Times New Roman" w:hAnsi="Times New Roman" w:cs="Times New Roman"/>
              </w:rPr>
              <w:t>i</w:t>
            </w:r>
            <w:proofErr w:type="spellEnd"/>
            <w:r w:rsidRPr="00274D7C">
              <w:rPr>
                <w:rFonts w:ascii="Times New Roman" w:hAnsi="Times New Roman" w:cs="Times New Roman"/>
              </w:rPr>
              <w:t>.</w:t>
            </w:r>
            <w:r w:rsidRPr="00274D7C">
              <w:rPr>
                <w:rFonts w:ascii="Times New Roman" w:hAnsi="Times New Roman" w:cs="Times New Roman"/>
              </w:rPr>
              <w:tab/>
              <w:t>Crisis Stabilization Unit (Crisis Receiving and Stabilization Services)</w:t>
            </w:r>
          </w:p>
          <w:p w14:paraId="72442AF8" w14:textId="77777777" w:rsidR="00274D7C" w:rsidRPr="00274D7C" w:rsidRDefault="00274D7C" w:rsidP="00274D7C">
            <w:pPr>
              <w:rPr>
                <w:rFonts w:ascii="Times New Roman" w:hAnsi="Times New Roman" w:cs="Times New Roman"/>
              </w:rPr>
            </w:pPr>
            <w:r w:rsidRPr="00274D7C">
              <w:rPr>
                <w:rFonts w:ascii="Times New Roman" w:hAnsi="Times New Roman" w:cs="Times New Roman"/>
              </w:rPr>
              <w:t>ii.</w:t>
            </w:r>
            <w:r w:rsidRPr="00274D7C">
              <w:rPr>
                <w:rFonts w:ascii="Times New Roman" w:hAnsi="Times New Roman" w:cs="Times New Roman"/>
              </w:rPr>
              <w:tab/>
              <w:t xml:space="preserve">Emergency Department </w:t>
            </w:r>
          </w:p>
          <w:p w14:paraId="3C3167A7" w14:textId="77777777" w:rsidR="00274D7C" w:rsidRPr="00274D7C" w:rsidRDefault="00274D7C" w:rsidP="00274D7C">
            <w:pPr>
              <w:rPr>
                <w:rFonts w:ascii="Times New Roman" w:hAnsi="Times New Roman" w:cs="Times New Roman"/>
              </w:rPr>
            </w:pPr>
            <w:r w:rsidRPr="00274D7C">
              <w:rPr>
                <w:rFonts w:ascii="Times New Roman" w:hAnsi="Times New Roman" w:cs="Times New Roman"/>
              </w:rPr>
              <w:t>iii.</w:t>
            </w:r>
            <w:r w:rsidRPr="00274D7C">
              <w:rPr>
                <w:rFonts w:ascii="Times New Roman" w:hAnsi="Times New Roman" w:cs="Times New Roman"/>
              </w:rPr>
              <w:tab/>
              <w:t xml:space="preserve">Law Enforcement Custody </w:t>
            </w:r>
          </w:p>
          <w:p w14:paraId="4E62504D" w14:textId="77777777" w:rsidR="00274D7C" w:rsidRPr="00274D7C" w:rsidRDefault="00274D7C" w:rsidP="00274D7C">
            <w:pPr>
              <w:rPr>
                <w:rFonts w:ascii="Times New Roman" w:hAnsi="Times New Roman" w:cs="Times New Roman"/>
              </w:rPr>
            </w:pPr>
            <w:r w:rsidRPr="00274D7C">
              <w:rPr>
                <w:rFonts w:ascii="Times New Roman" w:hAnsi="Times New Roman" w:cs="Times New Roman"/>
              </w:rPr>
              <w:t>iv.</w:t>
            </w:r>
            <w:r w:rsidRPr="00274D7C">
              <w:rPr>
                <w:rFonts w:ascii="Times New Roman" w:hAnsi="Times New Roman" w:cs="Times New Roman"/>
              </w:rPr>
              <w:tab/>
              <w:t>Inpatient Facility (e.g., Acute/Long-term/Residential)</w:t>
            </w:r>
          </w:p>
          <w:p w14:paraId="332258FC" w14:textId="2CAF83A0" w:rsidR="00274D7C" w:rsidRPr="00274D7C" w:rsidRDefault="00274D7C" w:rsidP="00274D7C">
            <w:pPr>
              <w:rPr>
                <w:rFonts w:ascii="Times New Roman" w:hAnsi="Times New Roman" w:cs="Times New Roman"/>
              </w:rPr>
            </w:pPr>
            <w:r w:rsidRPr="00274D7C">
              <w:rPr>
                <w:rFonts w:ascii="Times New Roman" w:hAnsi="Times New Roman" w:cs="Times New Roman"/>
              </w:rPr>
              <w:t>v.</w:t>
            </w:r>
            <w:r w:rsidRPr="00274D7C">
              <w:rPr>
                <w:rFonts w:ascii="Times New Roman" w:hAnsi="Times New Roman" w:cs="Times New Roman"/>
              </w:rPr>
              <w:tab/>
              <w:t>Substance Use Treatment Facility</w:t>
            </w:r>
          </w:p>
        </w:tc>
      </w:tr>
      <w:tr w:rsidR="00274D7C" w:rsidRPr="00FD61E2" w14:paraId="6D4E72B7" w14:textId="77777777" w:rsidTr="00274D7C">
        <w:tc>
          <w:tcPr>
            <w:tcW w:w="4680" w:type="dxa"/>
          </w:tcPr>
          <w:p w14:paraId="318D80E8" w14:textId="4D1CFC7A" w:rsidR="00274D7C" w:rsidRPr="00274D7C" w:rsidRDefault="00274D7C" w:rsidP="00274D7C">
            <w:pPr>
              <w:rPr>
                <w:rFonts w:ascii="Times New Roman" w:hAnsi="Times New Roman" w:cs="Times New Roman"/>
              </w:rPr>
            </w:pPr>
            <w:r w:rsidRPr="00274D7C">
              <w:rPr>
                <w:rFonts w:ascii="Times New Roman" w:hAnsi="Times New Roman" w:cs="Times New Roman"/>
              </w:rPr>
              <w:t>Protective Services Reports</w:t>
            </w:r>
          </w:p>
        </w:tc>
        <w:tc>
          <w:tcPr>
            <w:tcW w:w="6210" w:type="dxa"/>
            <w:gridSpan w:val="2"/>
          </w:tcPr>
          <w:p w14:paraId="51A12205" w14:textId="69228555" w:rsidR="00274D7C" w:rsidRPr="00274D7C" w:rsidRDefault="00274D7C" w:rsidP="00274D7C">
            <w:pPr>
              <w:rPr>
                <w:rFonts w:ascii="Times New Roman" w:hAnsi="Times New Roman" w:cs="Times New Roman"/>
              </w:rPr>
            </w:pPr>
            <w:r w:rsidRPr="00274D7C">
              <w:rPr>
                <w:rFonts w:ascii="Times New Roman" w:hAnsi="Times New Roman" w:cs="Times New Roman"/>
              </w:rPr>
              <w:t>Definition: Number of reports made to protective services tracked via the following categories:</w:t>
            </w:r>
          </w:p>
          <w:p w14:paraId="2DA2EDAA" w14:textId="77777777" w:rsidR="00274D7C" w:rsidRPr="00274D7C" w:rsidRDefault="00274D7C" w:rsidP="00274D7C">
            <w:pPr>
              <w:rPr>
                <w:rFonts w:ascii="Times New Roman" w:hAnsi="Times New Roman" w:cs="Times New Roman"/>
              </w:rPr>
            </w:pPr>
            <w:proofErr w:type="spellStart"/>
            <w:r w:rsidRPr="00274D7C">
              <w:rPr>
                <w:rFonts w:ascii="Times New Roman" w:hAnsi="Times New Roman" w:cs="Times New Roman"/>
              </w:rPr>
              <w:t>i</w:t>
            </w:r>
            <w:proofErr w:type="spellEnd"/>
            <w:r w:rsidRPr="00274D7C">
              <w:rPr>
                <w:rFonts w:ascii="Times New Roman" w:hAnsi="Times New Roman" w:cs="Times New Roman"/>
              </w:rPr>
              <w:t>.</w:t>
            </w:r>
            <w:r w:rsidRPr="00274D7C">
              <w:rPr>
                <w:rFonts w:ascii="Times New Roman" w:hAnsi="Times New Roman" w:cs="Times New Roman"/>
              </w:rPr>
              <w:tab/>
              <w:t>Child Services</w:t>
            </w:r>
          </w:p>
          <w:p w14:paraId="1C97240B" w14:textId="5E84500C" w:rsidR="00274D7C" w:rsidRPr="00274D7C" w:rsidRDefault="00274D7C" w:rsidP="00274D7C">
            <w:pPr>
              <w:rPr>
                <w:rFonts w:ascii="Times New Roman" w:hAnsi="Times New Roman" w:cs="Times New Roman"/>
              </w:rPr>
            </w:pPr>
            <w:r w:rsidRPr="00274D7C">
              <w:rPr>
                <w:rFonts w:ascii="Times New Roman" w:hAnsi="Times New Roman" w:cs="Times New Roman"/>
              </w:rPr>
              <w:t>ii.</w:t>
            </w:r>
            <w:r w:rsidRPr="00274D7C">
              <w:rPr>
                <w:rFonts w:ascii="Times New Roman" w:hAnsi="Times New Roman" w:cs="Times New Roman"/>
              </w:rPr>
              <w:tab/>
              <w:t>Elder Services</w:t>
            </w:r>
          </w:p>
        </w:tc>
      </w:tr>
      <w:tr w:rsidR="00274D7C" w:rsidRPr="00FD61E2" w14:paraId="16971D66" w14:textId="77777777" w:rsidTr="00274D7C">
        <w:tc>
          <w:tcPr>
            <w:tcW w:w="10620" w:type="dxa"/>
            <w:gridSpan w:val="2"/>
          </w:tcPr>
          <w:p w14:paraId="0623BEA9" w14:textId="1D10228C" w:rsidR="00274D7C" w:rsidRPr="00274D7C" w:rsidRDefault="00274D7C" w:rsidP="00274D7C">
            <w:pPr>
              <w:rPr>
                <w:rFonts w:ascii="Times New Roman" w:hAnsi="Times New Roman" w:cs="Times New Roman"/>
              </w:rPr>
            </w:pPr>
            <w:r w:rsidRPr="00274D7C">
              <w:rPr>
                <w:rFonts w:ascii="Times New Roman" w:hAnsi="Times New Roman" w:cs="Times New Roman"/>
              </w:rPr>
              <w:t>On a quarterly basis, the Contractor shall provide the State with a written status report in narrative format that highlights the progress made towards standing up its mobile crisis team by including details of successes, next steps, current challenges, future barriers, community engagement, and collaboration with other providers. This report shall also highlight best practices the Contractor is implementing, community partners that the Contractor is working with and referring to, and any other details the Contractor deems important. This report is the Contractor’s opportunity to communicate its needs, wants, successes, and challenges to the State. The State, in its sole discretion, may also request qualitative reports to be verbal.</w:t>
            </w:r>
          </w:p>
        </w:tc>
        <w:tc>
          <w:tcPr>
            <w:tcW w:w="270" w:type="dxa"/>
          </w:tcPr>
          <w:p w14:paraId="24561CAF" w14:textId="77777777" w:rsidR="00274D7C" w:rsidRPr="00274D7C" w:rsidRDefault="00274D7C" w:rsidP="00274D7C">
            <w:pPr>
              <w:rPr>
                <w:rFonts w:ascii="Times New Roman" w:hAnsi="Times New Roman" w:cs="Times New Roman"/>
                <w:b/>
                <w:bCs/>
                <w:u w:val="single"/>
              </w:rPr>
            </w:pPr>
          </w:p>
        </w:tc>
      </w:tr>
    </w:tbl>
    <w:p w14:paraId="4581C30C" w14:textId="77777777" w:rsidR="005C6F96" w:rsidRPr="009801B3" w:rsidRDefault="005C6F96">
      <w:pPr>
        <w:rPr>
          <w:b/>
          <w:bCs/>
          <w:u w:val="single"/>
        </w:rPr>
      </w:pPr>
    </w:p>
    <w:sectPr w:rsidR="005C6F96" w:rsidRPr="009801B3" w:rsidSect="00274D7C">
      <w:pgSz w:w="12240" w:h="15840"/>
      <w:pgMar w:top="45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47B05"/>
    <w:multiLevelType w:val="hybridMultilevel"/>
    <w:tmpl w:val="9A2047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03233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1B3"/>
    <w:rsid w:val="00051C09"/>
    <w:rsid w:val="000D3ED9"/>
    <w:rsid w:val="0014103F"/>
    <w:rsid w:val="001731E5"/>
    <w:rsid w:val="0022076E"/>
    <w:rsid w:val="00274D7C"/>
    <w:rsid w:val="0029037C"/>
    <w:rsid w:val="002D39F6"/>
    <w:rsid w:val="002D6346"/>
    <w:rsid w:val="003177D0"/>
    <w:rsid w:val="003961C5"/>
    <w:rsid w:val="003B3A0D"/>
    <w:rsid w:val="004C1A6F"/>
    <w:rsid w:val="00530625"/>
    <w:rsid w:val="00543E6B"/>
    <w:rsid w:val="00550EA6"/>
    <w:rsid w:val="005C6F96"/>
    <w:rsid w:val="005F597C"/>
    <w:rsid w:val="00604035"/>
    <w:rsid w:val="0062466E"/>
    <w:rsid w:val="00792578"/>
    <w:rsid w:val="007F0A34"/>
    <w:rsid w:val="007F3662"/>
    <w:rsid w:val="008E4CBB"/>
    <w:rsid w:val="009801B3"/>
    <w:rsid w:val="009B75AF"/>
    <w:rsid w:val="009F0D11"/>
    <w:rsid w:val="00B70606"/>
    <w:rsid w:val="00BB2505"/>
    <w:rsid w:val="00C63E3F"/>
    <w:rsid w:val="00D534AD"/>
    <w:rsid w:val="00E218E1"/>
    <w:rsid w:val="00E82698"/>
    <w:rsid w:val="00FA7467"/>
    <w:rsid w:val="00FC43EE"/>
    <w:rsid w:val="00FD61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86391"/>
  <w15:chartTrackingRefBased/>
  <w15:docId w15:val="{F08D342C-A204-45FE-B86A-ED4DAB48E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801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B3A0D"/>
    <w:pPr>
      <w:ind w:left="720"/>
      <w:contextualSpacing/>
    </w:pPr>
  </w:style>
  <w:style w:type="character" w:styleId="Hyperlink">
    <w:name w:val="Hyperlink"/>
    <w:basedOn w:val="DefaultParagraphFont"/>
    <w:uiPriority w:val="99"/>
    <w:unhideWhenUsed/>
    <w:rsid w:val="00543E6B"/>
    <w:rPr>
      <w:color w:val="0563C1" w:themeColor="hyperlink"/>
      <w:u w:val="single"/>
    </w:rPr>
  </w:style>
  <w:style w:type="character" w:styleId="UnresolvedMention">
    <w:name w:val="Unresolved Mention"/>
    <w:basedOn w:val="DefaultParagraphFont"/>
    <w:uiPriority w:val="99"/>
    <w:semiHidden/>
    <w:unhideWhenUsed/>
    <w:rsid w:val="00543E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89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uicidesafetyplan.com/training/"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gg.11b.myftpupload.com/wp-content/uploads/2021/08/Stanley-Brown-Safety-Plan-8-6-21.pdf" TargetMode="External"/><Relationship Id="rId11" Type="http://schemas.openxmlformats.org/officeDocument/2006/relationships/customXml" Target="../customXml/item2.xml"/><Relationship Id="rId5" Type="http://schemas.openxmlformats.org/officeDocument/2006/relationships/hyperlink" Target="https://view.officeapps.live.com/op/view.aspx?src=https%3A%2F%2Fwww.in.gov%2Fdcs%2Ffiles%2FProvider-Verbal-De-Escalation.pptx&amp;wdOrigin=BROWSELINK"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2442BBFB35BD429C7560DE68003EE2" ma:contentTypeVersion="13" ma:contentTypeDescription="Create a new document." ma:contentTypeScope="" ma:versionID="aabc29159105f2e80a9e02f3c863503f">
  <xsd:schema xmlns:xsd="http://www.w3.org/2001/XMLSchema" xmlns:xs="http://www.w3.org/2001/XMLSchema" xmlns:p="http://schemas.microsoft.com/office/2006/metadata/properties" xmlns:ns2="559e1b2d-1bf0-4a06-90b3-28fe5e0d6067" xmlns:ns3="dce1401d-622d-4ff0-8fe9-5e1d08ff3a73" targetNamespace="http://schemas.microsoft.com/office/2006/metadata/properties" ma:root="true" ma:fieldsID="3d2053bb01b4da3f4f3d804a4f145bf6" ns2:_="" ns3:_="">
    <xsd:import namespace="559e1b2d-1bf0-4a06-90b3-28fe5e0d6067"/>
    <xsd:import namespace="dce1401d-622d-4ff0-8fe9-5e1d08ff3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9e1b2d-1bf0-4a06-90b3-28fe5e0d6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cbfcbdb7-f06e-4ccd-96c0-4e3729eb4675"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ce1401d-622d-4ff0-8fe9-5e1d08ff3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8f2175c-cd70-4abc-900c-7c079fc43dcc}" ma:internalName="TaxCatchAll" ma:showField="CatchAllData" ma:web="dce1401d-622d-4ff0-8fe9-5e1d08ff3a7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9e1b2d-1bf0-4a06-90b3-28fe5e0d6067">
      <Terms xmlns="http://schemas.microsoft.com/office/infopath/2007/PartnerControls"/>
    </lcf76f155ced4ddcb4097134ff3c332f>
    <TaxCatchAll xmlns="dce1401d-622d-4ff0-8fe9-5e1d08ff3a73" xsi:nil="true"/>
  </documentManagement>
</p:properties>
</file>

<file path=customXml/itemProps1.xml><?xml version="1.0" encoding="utf-8"?>
<ds:datastoreItem xmlns:ds="http://schemas.openxmlformats.org/officeDocument/2006/customXml" ds:itemID="{162BF900-1FB8-4E65-A9A7-77107C4362E0}"/>
</file>

<file path=customXml/itemProps2.xml><?xml version="1.0" encoding="utf-8"?>
<ds:datastoreItem xmlns:ds="http://schemas.openxmlformats.org/officeDocument/2006/customXml" ds:itemID="{B0CA7756-5356-4C13-817F-93207E4A8557}"/>
</file>

<file path=customXml/itemProps3.xml><?xml version="1.0" encoding="utf-8"?>
<ds:datastoreItem xmlns:ds="http://schemas.openxmlformats.org/officeDocument/2006/customXml" ds:itemID="{67D43F28-C9E5-4319-BDCE-D82F8791F02D}"/>
</file>

<file path=docProps/app.xml><?xml version="1.0" encoding="utf-8"?>
<Properties xmlns="http://schemas.openxmlformats.org/officeDocument/2006/extended-properties" xmlns:vt="http://schemas.openxmlformats.org/officeDocument/2006/docPropsVTypes">
  <Template>Normal</Template>
  <TotalTime>4205</TotalTime>
  <Pages>6</Pages>
  <Words>1687</Words>
  <Characters>9617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MEGHAN CREECH</dc:creator>
  <cp:keywords/>
  <dc:description/>
  <cp:lastModifiedBy>MEGHAN CREECH</cp:lastModifiedBy>
  <cp:revision>2</cp:revision>
  <cp:lastPrinted>2023-10-13T20:42:00Z</cp:lastPrinted>
  <dcterms:created xsi:type="dcterms:W3CDTF">2023-10-11T17:13:00Z</dcterms:created>
  <dcterms:modified xsi:type="dcterms:W3CDTF">2023-10-15T01:31:00Z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0x010100B52442BBFB35BD429C7560DE68003EE2</vt:lpwstr>
  </property>
</Properties>
</file>